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23E" w:rsidRDefault="0040223E" w:rsidP="0040223E">
      <w:pPr>
        <w:pStyle w:val="a3"/>
        <w:jc w:val="center"/>
      </w:pPr>
      <w:r>
        <w:rPr>
          <w:rStyle w:val="a4"/>
          <w:color w:val="800000"/>
          <w:sz w:val="28"/>
          <w:szCs w:val="28"/>
          <w:shd w:val="clear" w:color="auto" w:fill="FFCC99"/>
        </w:rPr>
        <w:t>ПОЛОЖЕНИЕ</w:t>
      </w:r>
    </w:p>
    <w:p w:rsidR="0040223E" w:rsidRDefault="0040223E" w:rsidP="0040223E">
      <w:pPr>
        <w:pStyle w:val="a3"/>
        <w:jc w:val="center"/>
      </w:pPr>
      <w:r>
        <w:rPr>
          <w:rStyle w:val="a4"/>
          <w:color w:val="800000"/>
          <w:sz w:val="28"/>
          <w:szCs w:val="28"/>
          <w:shd w:val="clear" w:color="auto" w:fill="FFCC99"/>
        </w:rPr>
        <w:t xml:space="preserve">о муниципальной службе в Куйбышевском сельском поселении </w:t>
      </w:r>
      <w:proofErr w:type="spellStart"/>
      <w:r>
        <w:rPr>
          <w:rStyle w:val="a4"/>
          <w:color w:val="800000"/>
          <w:sz w:val="28"/>
          <w:szCs w:val="28"/>
          <w:shd w:val="clear" w:color="auto" w:fill="FFCC99"/>
        </w:rPr>
        <w:t>Среднеахтубинского</w:t>
      </w:r>
      <w:proofErr w:type="spellEnd"/>
      <w:r>
        <w:rPr>
          <w:rStyle w:val="a4"/>
          <w:color w:val="800000"/>
          <w:sz w:val="28"/>
          <w:szCs w:val="28"/>
          <w:shd w:val="clear" w:color="auto" w:fill="FFCC99"/>
        </w:rPr>
        <w:t xml:space="preserve"> муниципального района Волгоградской области</w:t>
      </w:r>
    </w:p>
    <w:p w:rsidR="0040223E" w:rsidRDefault="0040223E" w:rsidP="0040223E">
      <w:pPr>
        <w:pStyle w:val="a3"/>
      </w:pPr>
      <w:r>
        <w:t xml:space="preserve">(утверждено решением сельской Думы от 21 декабря 2010г. №18/71 (в </w:t>
      </w:r>
      <w:proofErr w:type="spellStart"/>
      <w:r>
        <w:t>редакц</w:t>
      </w:r>
      <w:proofErr w:type="spellEnd"/>
      <w:r>
        <w:t>. от 27 ноября 2013г №60/287;  от 09 февраля 2016 г. N27/71)</w:t>
      </w:r>
    </w:p>
    <w:p w:rsidR="0040223E" w:rsidRDefault="0040223E" w:rsidP="0040223E">
      <w:pPr>
        <w:pStyle w:val="a3"/>
      </w:pPr>
      <w:r>
        <w:t> </w:t>
      </w:r>
    </w:p>
    <w:p w:rsidR="0040223E" w:rsidRDefault="0040223E" w:rsidP="0040223E">
      <w:pPr>
        <w:pStyle w:val="a3"/>
        <w:jc w:val="center"/>
      </w:pPr>
      <w:r>
        <w:t>Статья 1. Общие положения</w:t>
      </w:r>
    </w:p>
    <w:p w:rsidR="0040223E" w:rsidRDefault="0040223E" w:rsidP="0040223E">
      <w:pPr>
        <w:pStyle w:val="a3"/>
      </w:pPr>
      <w:r>
        <w:t xml:space="preserve">1. Положение о муниципальной службе в Куйбышевском сельском поселении (далее - Положение) разработано в соответствии со статьей 42 Федерального закона от 6 октября 2003 г. № 131-ФЗ «Об общих принципах организации местного самоуправления в Российской Федерации», Федеральным законом от 2 марта 2007 г. № 25-ФЗ «О муниципальной службе в Российской Федерации», Федеральным законом от 25 декабря 2008 г. № 273-ФЗ «О противодействии коррупции», законом Волгоградской области от 11 февраля 2008 г. № 1626-ОД «О некоторых вопросах муниципальной службы в Волгоградской области», статьей 40 Устава Куйбышевского сельского поселения и регулирует отношения, связанные с поступлением на муниципальную службу, в органы местного самоуправления муниципального образования Куйбышевского сельского поселения </w:t>
      </w:r>
      <w:proofErr w:type="spellStart"/>
      <w:r>
        <w:t>Среднеахтубинского</w:t>
      </w:r>
      <w:proofErr w:type="spellEnd"/>
      <w:r>
        <w:t xml:space="preserve"> муниципального района Волгоградской области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 Положение не определяет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муниципального образования, действующих на постоянной основе и являющихся юридическими лицами с правом решающего голоса.</w:t>
      </w:r>
    </w:p>
    <w:p w:rsidR="0040223E" w:rsidRDefault="0040223E" w:rsidP="0040223E">
      <w:pPr>
        <w:pStyle w:val="a3"/>
      </w:pPr>
      <w:r>
        <w:t> </w:t>
      </w:r>
    </w:p>
    <w:p w:rsidR="0040223E" w:rsidRDefault="0040223E" w:rsidP="0040223E">
      <w:pPr>
        <w:pStyle w:val="a3"/>
        <w:jc w:val="center"/>
      </w:pPr>
      <w:r>
        <w:t>Статья 2. Муниципальная служба</w:t>
      </w:r>
    </w:p>
    <w:p w:rsidR="0040223E" w:rsidRDefault="0040223E" w:rsidP="0040223E">
      <w:pPr>
        <w:pStyle w:val="a3"/>
        <w:shd w:val="clear" w:color="auto" w:fill="F5F5F5"/>
        <w:spacing w:line="360" w:lineRule="atLeast"/>
      </w:pPr>
      <w:r>
        <w:t>1. Муниципальная служба - профессиональная деятельность граждан, которая осуществляется на постоянной основе на должностях муниципальной службы в органах местного самоуправления Куйбышевского сельского поселения, замещаемых путем заключения трудового договора (контракта).</w:t>
      </w:r>
    </w:p>
    <w:p w:rsidR="0040223E" w:rsidRDefault="0040223E" w:rsidP="0040223E">
      <w:pPr>
        <w:pStyle w:val="a3"/>
        <w:shd w:val="clear" w:color="auto" w:fill="F5F5F5"/>
        <w:spacing w:line="360" w:lineRule="atLeast"/>
      </w:pPr>
      <w:r>
        <w:t>2. Основными принципами муниципальной службы являются:</w:t>
      </w:r>
    </w:p>
    <w:p w:rsidR="0040223E" w:rsidRDefault="0040223E" w:rsidP="0040223E">
      <w:pPr>
        <w:pStyle w:val="a3"/>
        <w:shd w:val="clear" w:color="auto" w:fill="F5F5F5"/>
        <w:spacing w:line="360" w:lineRule="atLeast"/>
      </w:pPr>
      <w:r>
        <w:t>1) приоритет прав и свобод человека и гражданина;</w:t>
      </w:r>
    </w:p>
    <w:p w:rsidR="0040223E" w:rsidRDefault="0040223E" w:rsidP="0040223E">
      <w:pPr>
        <w:pStyle w:val="a3"/>
        <w:shd w:val="clear" w:color="auto" w:fill="F5F5F5"/>
        <w:spacing w:line="360" w:lineRule="atLeast"/>
      </w:pPr>
      <w: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w:t>
      </w:r>
      <w:r>
        <w:lastRenderedPageBreak/>
        <w:t>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0223E" w:rsidRDefault="0040223E" w:rsidP="0040223E">
      <w:pPr>
        <w:pStyle w:val="a3"/>
        <w:shd w:val="clear" w:color="auto" w:fill="F5F5F5"/>
        <w:spacing w:line="360" w:lineRule="atLeast"/>
      </w:pPr>
      <w:r>
        <w:t>3) профессионализм и компетентность муниципальных служащих;</w:t>
      </w:r>
    </w:p>
    <w:p w:rsidR="0040223E" w:rsidRDefault="0040223E" w:rsidP="0040223E">
      <w:pPr>
        <w:pStyle w:val="a3"/>
        <w:shd w:val="clear" w:color="auto" w:fill="F5F5F5"/>
        <w:spacing w:line="360" w:lineRule="atLeast"/>
      </w:pPr>
      <w:r>
        <w:t>4) стабильность муниципальной службы;</w:t>
      </w:r>
    </w:p>
    <w:p w:rsidR="0040223E" w:rsidRDefault="0040223E" w:rsidP="0040223E">
      <w:pPr>
        <w:pStyle w:val="a3"/>
        <w:shd w:val="clear" w:color="auto" w:fill="F5F5F5"/>
        <w:spacing w:line="360" w:lineRule="atLeast"/>
      </w:pPr>
      <w:r>
        <w:t>5) доступность информации о деятельности муниципальных служащих;</w:t>
      </w:r>
    </w:p>
    <w:p w:rsidR="0040223E" w:rsidRDefault="0040223E" w:rsidP="0040223E">
      <w:pPr>
        <w:pStyle w:val="a3"/>
        <w:shd w:val="clear" w:color="auto" w:fill="F5F5F5"/>
        <w:spacing w:line="360" w:lineRule="atLeast"/>
      </w:pPr>
      <w:r>
        <w:t>6) взаимодействие с общественными объединениями и гражданами;</w:t>
      </w:r>
    </w:p>
    <w:p w:rsidR="0040223E" w:rsidRDefault="0040223E" w:rsidP="0040223E">
      <w:pPr>
        <w:pStyle w:val="a3"/>
        <w:shd w:val="clear" w:color="auto" w:fill="F5F5F5"/>
        <w:spacing w:line="360" w:lineRule="atLeast"/>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40223E" w:rsidRDefault="0040223E" w:rsidP="0040223E">
      <w:pPr>
        <w:pStyle w:val="a3"/>
        <w:shd w:val="clear" w:color="auto" w:fill="F5F5F5"/>
        <w:spacing w:line="360" w:lineRule="atLeast"/>
      </w:pPr>
      <w:r>
        <w:t>8) правовая и социальная защищенность муниципальных служащих;</w:t>
      </w:r>
    </w:p>
    <w:p w:rsidR="0040223E" w:rsidRDefault="0040223E" w:rsidP="0040223E">
      <w:pPr>
        <w:pStyle w:val="a3"/>
        <w:shd w:val="clear" w:color="auto" w:fill="F5F5F5"/>
        <w:spacing w:line="360" w:lineRule="atLeast"/>
      </w:pPr>
      <w:r>
        <w:t>9) ответственность муниципальных служащих за неисполнение или ненадлежащее исполнение своих должностных обязанностей;</w:t>
      </w:r>
    </w:p>
    <w:p w:rsidR="0040223E" w:rsidRDefault="0040223E" w:rsidP="0040223E">
      <w:pPr>
        <w:pStyle w:val="a3"/>
        <w:shd w:val="clear" w:color="auto" w:fill="F5F5F5"/>
        <w:spacing w:line="360" w:lineRule="atLeast"/>
      </w:pPr>
      <w:r>
        <w:t>10) внепартийность муниципальной службы.</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jc w:val="center"/>
      </w:pPr>
      <w:r>
        <w:t>Статья 3. Должности муниципальной службы</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pPr>
      <w:r>
        <w:t>1. Должности муниципальной службы - должности в органах местного самоуправления Куйбышевского сельского поселения, которые образуются в соответствии с Уставом Куйбышевского сельского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40223E" w:rsidRDefault="0040223E" w:rsidP="0040223E">
      <w:pPr>
        <w:pStyle w:val="a3"/>
        <w:shd w:val="clear" w:color="auto" w:fill="F5F5F5"/>
        <w:spacing w:line="360" w:lineRule="atLeast"/>
      </w:pPr>
      <w:r>
        <w:t>2. Должности муниципальной службы устанавливаются решением сельской Думы Куйбышевского сельского поселения в соответствии с Реестром должностей муниципальной службы в Волгоградской области, утвержденным Законом Волгоградской области от 11 февраля 2008 года № 1626-ОД «О некоторых вопросах муниципальной службы в Волгоградской области».</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jc w:val="center"/>
      </w:pPr>
      <w:r>
        <w:t>Статья 4. Классные чины муниципальных служащих</w:t>
      </w:r>
    </w:p>
    <w:p w:rsidR="0040223E" w:rsidRDefault="0040223E" w:rsidP="0040223E">
      <w:pPr>
        <w:pStyle w:val="a3"/>
        <w:shd w:val="clear" w:color="auto" w:fill="F5F5F5"/>
        <w:spacing w:line="360" w:lineRule="atLeast"/>
      </w:pPr>
      <w:r>
        <w:lastRenderedPageBreak/>
        <w:t> </w:t>
      </w:r>
    </w:p>
    <w:p w:rsidR="0040223E" w:rsidRDefault="0040223E" w:rsidP="0040223E">
      <w:pPr>
        <w:pStyle w:val="a3"/>
        <w:shd w:val="clear" w:color="auto" w:fill="F5F5F5"/>
        <w:spacing w:line="360" w:lineRule="atLeast"/>
      </w:pPr>
      <w:r>
        <w:t>1. Муниципальным служащим присваиваются классные чины.</w:t>
      </w:r>
    </w:p>
    <w:p w:rsidR="0040223E" w:rsidRDefault="0040223E" w:rsidP="0040223E">
      <w:pPr>
        <w:pStyle w:val="a3"/>
        <w:shd w:val="clear" w:color="auto" w:fill="F5F5F5"/>
        <w:spacing w:line="360" w:lineRule="atLeast"/>
      </w:pPr>
      <w:r>
        <w:t>2. Соответствие классных чинов группам должностей муниципальной службы устанавливается в соответствии с законом Волгоградской области от 11 февраля 2008 года № 1626-ОД «О некоторых вопросах муниципальной службы в Волгоградской области».</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jc w:val="center"/>
      </w:pPr>
      <w:r>
        <w:t>Статья 5. Основные квалификационные требования для замещения должностей муниципальной службы</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pPr>
      <w:r>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40223E" w:rsidRDefault="0040223E" w:rsidP="0040223E">
      <w:pPr>
        <w:pStyle w:val="a3"/>
        <w:shd w:val="clear" w:color="auto" w:fill="F5F5F5"/>
        <w:spacing w:line="360" w:lineRule="atLeast"/>
      </w:pPr>
      <w:r>
        <w:t>2.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нормативными правовыми актами органов местного самоуправления на основе типовых квалификационных требования для замещения должностей муниципальной службы, которые определяются Законом Волгоградской области от 11 февраля 2008 года № 1626-ОД «О некоторых вопросах муниципальной службы в Волгоградской области».</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jc w:val="center"/>
      </w:pPr>
      <w:r>
        <w:t>Статья 6. Муниципальный служащий</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pPr>
      <w:r>
        <w:t>1. Муниципальным служащим является гражданин, исполняющий в порядке, определенном нормативными правовыми актами органов местного самоуправления в соответствии с федеральными законами и законами Волгоградской области, обязанности по должности муниципальной службы за денежное содержание, выплачиваемое за счет средств бюджета Куйбышевского сельского поселения.</w:t>
      </w:r>
    </w:p>
    <w:p w:rsidR="0040223E" w:rsidRDefault="0040223E" w:rsidP="0040223E">
      <w:pPr>
        <w:pStyle w:val="a3"/>
        <w:shd w:val="clear" w:color="auto" w:fill="F5F5F5"/>
        <w:spacing w:line="360" w:lineRule="atLeast"/>
      </w:pPr>
      <w:r>
        <w:lastRenderedPageBreak/>
        <w:t>2. Основные права, основные обязанности и гарантии муниципального служащего, связанные с муниципальной службой, определяются Федеральным законом от 2 марта 2007 г. № 25-ФЗ «О муниципальной службе в Российской Федерации».</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jc w:val="center"/>
      </w:pPr>
      <w:r>
        <w:t>Статья 7. Ограничения, связанные с муниципальной службой</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pPr>
      <w:r>
        <w:t>1. Гражданин не может быть принят на муниципальную службу, а муниципальный служащий не может находиться на муниципальной службе в случае:</w:t>
      </w:r>
    </w:p>
    <w:p w:rsidR="0040223E" w:rsidRDefault="0040223E" w:rsidP="0040223E">
      <w:pPr>
        <w:pStyle w:val="a3"/>
        <w:shd w:val="clear" w:color="auto" w:fill="F5F5F5"/>
        <w:spacing w:line="360" w:lineRule="atLeast"/>
      </w:pPr>
      <w:r>
        <w:t>1) признания его недееспособным или ограниченно дееспособным решением суда, вступившим в законную силу;</w:t>
      </w:r>
    </w:p>
    <w:p w:rsidR="0040223E" w:rsidRDefault="0040223E" w:rsidP="0040223E">
      <w:pPr>
        <w:pStyle w:val="a3"/>
        <w:shd w:val="clear" w:color="auto" w:fill="F5F5F5"/>
        <w:spacing w:line="360" w:lineRule="atLeast"/>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0223E" w:rsidRDefault="0040223E" w:rsidP="0040223E">
      <w:pPr>
        <w:pStyle w:val="a3"/>
        <w:shd w:val="clear" w:color="auto" w:fill="F5F5F5"/>
        <w:spacing w:line="360" w:lineRule="atLeast"/>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40223E" w:rsidRDefault="0040223E" w:rsidP="0040223E">
      <w:pPr>
        <w:pStyle w:val="a3"/>
        <w:shd w:val="clear" w:color="auto" w:fill="F5F5F5"/>
        <w:spacing w:line="360" w:lineRule="atLeast"/>
      </w:pPr>
      <w:r>
        <w:t>4)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40223E" w:rsidRDefault="0040223E" w:rsidP="0040223E">
      <w:pPr>
        <w:pStyle w:val="a3"/>
        <w:shd w:val="clear" w:color="auto" w:fill="F5F5F5"/>
        <w:spacing w:line="360" w:lineRule="atLeast"/>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40223E" w:rsidRDefault="0040223E" w:rsidP="0040223E">
      <w:pPr>
        <w:pStyle w:val="a3"/>
        <w:shd w:val="clear" w:color="auto" w:fill="F5F5F5"/>
        <w:spacing w:line="360" w:lineRule="atLeast"/>
      </w:pPr>
      <w: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w:t>
      </w:r>
      <w:r>
        <w:lastRenderedPageBreak/>
        <w:t>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40223E" w:rsidRDefault="0040223E" w:rsidP="0040223E">
      <w:pPr>
        <w:pStyle w:val="a3"/>
        <w:shd w:val="clear" w:color="auto" w:fill="F5F5F5"/>
        <w:spacing w:line="360" w:lineRule="atLeast"/>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0223E" w:rsidRDefault="0040223E" w:rsidP="0040223E">
      <w:pPr>
        <w:pStyle w:val="a3"/>
        <w:shd w:val="clear" w:color="auto" w:fill="F5F5F5"/>
        <w:spacing w:line="360" w:lineRule="atLeast"/>
      </w:pPr>
      <w:r>
        <w:t>8) представления подложных документов или заведомо ложных сведений при поступлении на муниципальную службу;</w:t>
      </w:r>
    </w:p>
    <w:p w:rsidR="0040223E" w:rsidRDefault="0040223E" w:rsidP="0040223E">
      <w:pPr>
        <w:pStyle w:val="a3"/>
        <w:shd w:val="clear" w:color="auto" w:fill="F5F5F5"/>
        <w:spacing w:line="360" w:lineRule="atLeast"/>
      </w:pPr>
      <w:r>
        <w:t>9) непредставления предусмотренных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0223E" w:rsidRDefault="0040223E" w:rsidP="0040223E">
      <w:pPr>
        <w:pStyle w:val="a3"/>
        <w:shd w:val="clear" w:color="auto" w:fill="F5F5F5"/>
        <w:spacing w:line="360" w:lineRule="atLeast"/>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jc w:val="center"/>
      </w:pPr>
      <w:r>
        <w:t>Статья 8. Запреты, связанные с муниципальной службой</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pPr>
      <w:r>
        <w:t>1. В связи с прохождением муниципальной службы муниципальному служащему запрещается:</w:t>
      </w:r>
    </w:p>
    <w:p w:rsidR="0040223E" w:rsidRDefault="0040223E" w:rsidP="0040223E">
      <w:pPr>
        <w:pStyle w:val="a3"/>
        <w:shd w:val="clear" w:color="auto" w:fill="F5F5F5"/>
        <w:spacing w:line="360" w:lineRule="atLeast"/>
      </w:pPr>
      <w: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40223E" w:rsidRDefault="0040223E" w:rsidP="0040223E">
      <w:pPr>
        <w:pStyle w:val="a3"/>
        <w:shd w:val="clear" w:color="auto" w:fill="F5F5F5"/>
        <w:spacing w:line="360" w:lineRule="atLeast"/>
      </w:pPr>
      <w:r>
        <w:lastRenderedPageBreak/>
        <w:t>2) замещать должность муниципальной службы в случае:</w:t>
      </w:r>
    </w:p>
    <w:p w:rsidR="0040223E" w:rsidRDefault="0040223E" w:rsidP="0040223E">
      <w:pPr>
        <w:pStyle w:val="a3"/>
        <w:shd w:val="clear" w:color="auto" w:fill="F5F5F5"/>
        <w:spacing w:line="360" w:lineRule="atLeast"/>
      </w:pPr>
      <w:r>
        <w:t>а) избрания или назначения на государственную должность Российской Федерации либо на государственную должность Волгоградской области, а также в случае назначения на должность государственной службы;</w:t>
      </w:r>
    </w:p>
    <w:p w:rsidR="0040223E" w:rsidRDefault="0040223E" w:rsidP="0040223E">
      <w:pPr>
        <w:pStyle w:val="a3"/>
        <w:shd w:val="clear" w:color="auto" w:fill="F5F5F5"/>
        <w:spacing w:line="360" w:lineRule="atLeast"/>
      </w:pPr>
      <w:r>
        <w:t>б) избрания или назначения на муниципальную должность;</w:t>
      </w:r>
    </w:p>
    <w:p w:rsidR="0040223E" w:rsidRDefault="0040223E" w:rsidP="0040223E">
      <w:pPr>
        <w:pStyle w:val="a3"/>
        <w:shd w:val="clear" w:color="auto" w:fill="F5F5F5"/>
        <w:spacing w:line="360" w:lineRule="atLeast"/>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40223E" w:rsidRDefault="0040223E" w:rsidP="0040223E">
      <w:pPr>
        <w:pStyle w:val="a3"/>
        <w:shd w:val="clear" w:color="auto" w:fill="F5F5F5"/>
        <w:spacing w:line="360" w:lineRule="atLeast"/>
      </w:pPr>
      <w:r>
        <w:t>3) заниматься предпринимательской деятельностью;</w:t>
      </w:r>
    </w:p>
    <w:p w:rsidR="0040223E" w:rsidRDefault="0040223E" w:rsidP="0040223E">
      <w:pPr>
        <w:pStyle w:val="a3"/>
        <w:shd w:val="clear" w:color="auto" w:fill="F5F5F5"/>
        <w:spacing w:line="360" w:lineRule="atLeast"/>
      </w:pPr>
      <w: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40223E" w:rsidRDefault="0040223E" w:rsidP="0040223E">
      <w:pPr>
        <w:pStyle w:val="a3"/>
        <w:shd w:val="clear" w:color="auto" w:fill="F5F5F5"/>
        <w:spacing w:line="360" w:lineRule="atLeast"/>
      </w:pPr>
      <w:r>
        <w:t>5) получать в связи с должностным положением или в связи с исполнением должностных обязанностей вознаграждение от физических и юридических лиц (подарки, денежное вознаграждение, ссуды, услуги, оплату развлечений, отдыха, транспортных расходов и иное вознаграждение).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40223E" w:rsidRDefault="0040223E" w:rsidP="0040223E">
      <w:pPr>
        <w:pStyle w:val="a3"/>
        <w:shd w:val="clear" w:color="auto" w:fill="F5F5F5"/>
        <w:spacing w:line="360" w:lineRule="atLeast"/>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40223E" w:rsidRDefault="0040223E" w:rsidP="0040223E">
      <w:pPr>
        <w:pStyle w:val="a3"/>
        <w:shd w:val="clear" w:color="auto" w:fill="F5F5F5"/>
        <w:spacing w:line="360" w:lineRule="atLeast"/>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0223E" w:rsidRDefault="0040223E" w:rsidP="0040223E">
      <w:pPr>
        <w:pStyle w:val="a3"/>
        <w:shd w:val="clear" w:color="auto" w:fill="F5F5F5"/>
        <w:spacing w:line="360" w:lineRule="atLeast"/>
      </w:pPr>
      <w:r>
        <w:lastRenderedPageBreak/>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40223E" w:rsidRDefault="0040223E" w:rsidP="0040223E">
      <w:pPr>
        <w:pStyle w:val="a3"/>
        <w:shd w:val="clear" w:color="auto" w:fill="F5F5F5"/>
        <w:spacing w:line="360" w:lineRule="atLeast"/>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40223E" w:rsidRDefault="0040223E" w:rsidP="0040223E">
      <w:pPr>
        <w:pStyle w:val="a3"/>
        <w:shd w:val="clear" w:color="auto" w:fill="F5F5F5"/>
        <w:spacing w:line="360" w:lineRule="atLeast"/>
      </w:pPr>
      <w:r>
        <w:t>10) принимать без письменного разрешения главы Куйбышевского сельского поселения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0223E" w:rsidRDefault="0040223E" w:rsidP="0040223E">
      <w:pPr>
        <w:pStyle w:val="a3"/>
        <w:shd w:val="clear" w:color="auto" w:fill="F5F5F5"/>
        <w:spacing w:line="360" w:lineRule="atLeast"/>
      </w:pPr>
      <w:r>
        <w:t>11) использовать преимущества должностного положения для предвыборной агитации, а также для агитации по вопросам референдума;</w:t>
      </w:r>
    </w:p>
    <w:p w:rsidR="0040223E" w:rsidRDefault="0040223E" w:rsidP="0040223E">
      <w:pPr>
        <w:pStyle w:val="a3"/>
        <w:shd w:val="clear" w:color="auto" w:fill="F5F5F5"/>
        <w:spacing w:line="360" w:lineRule="atLeast"/>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0223E" w:rsidRDefault="0040223E" w:rsidP="0040223E">
      <w:pPr>
        <w:pStyle w:val="a3"/>
        <w:shd w:val="clear" w:color="auto" w:fill="F5F5F5"/>
        <w:spacing w:line="360" w:lineRule="atLeast"/>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0223E" w:rsidRDefault="0040223E" w:rsidP="0040223E">
      <w:pPr>
        <w:pStyle w:val="a3"/>
        <w:shd w:val="clear" w:color="auto" w:fill="F5F5F5"/>
        <w:spacing w:line="360" w:lineRule="atLeast"/>
      </w:pPr>
      <w:r>
        <w:t>14) прекращать исполнение должностных обязанностей в целях урегулирования трудового спора;</w:t>
      </w:r>
    </w:p>
    <w:p w:rsidR="0040223E" w:rsidRDefault="0040223E" w:rsidP="0040223E">
      <w:pPr>
        <w:pStyle w:val="a3"/>
        <w:shd w:val="clear" w:color="auto" w:fill="F5F5F5"/>
        <w:spacing w:line="360" w:lineRule="atLeast"/>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0223E" w:rsidRDefault="0040223E" w:rsidP="0040223E">
      <w:pPr>
        <w:pStyle w:val="a3"/>
        <w:shd w:val="clear" w:color="auto" w:fill="F5F5F5"/>
        <w:spacing w:line="360" w:lineRule="atLeast"/>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0223E" w:rsidRDefault="0040223E" w:rsidP="0040223E">
      <w:pPr>
        <w:pStyle w:val="a3"/>
        <w:shd w:val="clear" w:color="auto" w:fill="F5F5F5"/>
        <w:spacing w:line="360" w:lineRule="atLeast"/>
      </w:pPr>
      <w:r>
        <w:lastRenderedPageBreak/>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jc w:val="center"/>
      </w:pPr>
      <w:r>
        <w:t>Статья 9. Урегулирование конфликта интересов  на муниципальной службе</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pPr>
      <w:r>
        <w:t>1.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0223E" w:rsidRDefault="0040223E" w:rsidP="0040223E">
      <w:pPr>
        <w:pStyle w:val="a3"/>
        <w:shd w:val="clear" w:color="auto" w:fill="F5F5F5"/>
        <w:spacing w:line="360" w:lineRule="atLeast"/>
      </w:pPr>
      <w:r>
        <w:t>2.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40223E" w:rsidRDefault="0040223E" w:rsidP="0040223E">
      <w:pPr>
        <w:pStyle w:val="a3"/>
        <w:shd w:val="clear" w:color="auto" w:fill="F5F5F5"/>
        <w:spacing w:line="360" w:lineRule="atLeast"/>
      </w:pPr>
      <w:r>
        <w:t xml:space="preserve">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w:t>
      </w:r>
      <w:proofErr w:type="spellStart"/>
      <w:r>
        <w:t>интересо</w:t>
      </w:r>
      <w:proofErr w:type="spellEnd"/>
      <w:r>
        <w:t>.</w:t>
      </w:r>
    </w:p>
    <w:p w:rsidR="0040223E" w:rsidRDefault="0040223E" w:rsidP="0040223E">
      <w:pPr>
        <w:pStyle w:val="a3"/>
        <w:shd w:val="clear" w:color="auto" w:fill="F5F5F5"/>
        <w:spacing w:line="360" w:lineRule="atLeast"/>
      </w:pPr>
      <w:r>
        <w:t>4.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0223E" w:rsidRDefault="0040223E" w:rsidP="0040223E">
      <w:pPr>
        <w:pStyle w:val="a3"/>
        <w:shd w:val="clear" w:color="auto" w:fill="F5F5F5"/>
        <w:spacing w:line="360" w:lineRule="atLeast"/>
      </w:pPr>
      <w:r>
        <w:lastRenderedPageBreak/>
        <w:t>5. Муниципальный служащий обязан принимать меры по недопущению любой возможности возникновения конфликта интересов.</w:t>
      </w:r>
    </w:p>
    <w:p w:rsidR="0040223E" w:rsidRDefault="0040223E" w:rsidP="0040223E">
      <w:pPr>
        <w:pStyle w:val="a3"/>
        <w:shd w:val="clear" w:color="auto" w:fill="F5F5F5"/>
        <w:spacing w:line="360" w:lineRule="atLeast"/>
      </w:pPr>
      <w:r>
        <w:t>6.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40223E" w:rsidRDefault="0040223E" w:rsidP="0040223E">
      <w:pPr>
        <w:pStyle w:val="a3"/>
        <w:shd w:val="clear" w:color="auto" w:fill="F5F5F5"/>
        <w:spacing w:line="360" w:lineRule="atLeast"/>
      </w:pPr>
      <w:r>
        <w:t xml:space="preserve">7.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w:t>
      </w:r>
      <w:proofErr w:type="spellStart"/>
      <w:r>
        <w:t>мунициальной</w:t>
      </w:r>
      <w:proofErr w:type="spellEnd"/>
      <w:r>
        <w:t xml:space="preserve"> службы.</w:t>
      </w:r>
    </w:p>
    <w:p w:rsidR="0040223E" w:rsidRDefault="0040223E" w:rsidP="0040223E">
      <w:pPr>
        <w:pStyle w:val="a3"/>
        <w:shd w:val="clear" w:color="auto" w:fill="F5F5F5"/>
        <w:spacing w:line="360" w:lineRule="atLeast"/>
      </w:pPr>
      <w:r>
        <w:t>8.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40223E" w:rsidRDefault="0040223E" w:rsidP="0040223E">
      <w:pPr>
        <w:pStyle w:val="a3"/>
        <w:shd w:val="clear" w:color="auto" w:fill="F5F5F5"/>
        <w:spacing w:line="360" w:lineRule="atLeast"/>
      </w:pPr>
      <w:r>
        <w:t>9.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40223E" w:rsidRDefault="0040223E" w:rsidP="0040223E">
      <w:pPr>
        <w:pStyle w:val="a3"/>
        <w:shd w:val="clear" w:color="auto" w:fill="F5F5F5"/>
        <w:spacing w:line="360" w:lineRule="atLeast"/>
      </w:pPr>
      <w:r>
        <w:t>10. Лица, замещающие муниципальные должности на постоянной основе, обязаны сообщить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jc w:val="center"/>
      </w:pPr>
      <w:r>
        <w:t>Статья 10. Представление сведений о доходах, расходах, об имуществе и обязательствах имущественного характера</w:t>
      </w:r>
    </w:p>
    <w:p w:rsidR="0040223E" w:rsidRDefault="0040223E" w:rsidP="0040223E">
      <w:pPr>
        <w:pStyle w:val="a3"/>
        <w:shd w:val="clear" w:color="auto" w:fill="F5F5F5"/>
        <w:spacing w:line="360" w:lineRule="atLeast"/>
      </w:pPr>
      <w:r>
        <w:lastRenderedPageBreak/>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Волгоградской области.</w:t>
      </w:r>
    </w:p>
    <w:p w:rsidR="0040223E" w:rsidRDefault="0040223E" w:rsidP="0040223E">
      <w:pPr>
        <w:pStyle w:val="a3"/>
        <w:shd w:val="clear" w:color="auto" w:fill="F5F5F5"/>
        <w:spacing w:line="360" w:lineRule="atLeast"/>
      </w:pPr>
      <w: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Волгоградской области.</w:t>
      </w:r>
    </w:p>
    <w:p w:rsidR="0040223E" w:rsidRDefault="0040223E" w:rsidP="0040223E">
      <w:pPr>
        <w:pStyle w:val="a3"/>
        <w:shd w:val="clear" w:color="auto" w:fill="F5F5F5"/>
        <w:spacing w:line="360" w:lineRule="atLeast"/>
      </w:pPr>
      <w:r>
        <w:t>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Волгоградской области, муниципальными правовыми актами</w:t>
      </w:r>
    </w:p>
    <w:p w:rsidR="0040223E" w:rsidRDefault="0040223E" w:rsidP="0040223E">
      <w:pPr>
        <w:pStyle w:val="a3"/>
        <w:shd w:val="clear" w:color="auto" w:fill="F5F5F5"/>
        <w:spacing w:line="360" w:lineRule="atLeast"/>
      </w:pPr>
      <w: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40223E" w:rsidRDefault="0040223E" w:rsidP="0040223E">
      <w:pPr>
        <w:pStyle w:val="a3"/>
        <w:shd w:val="clear" w:color="auto" w:fill="F5F5F5"/>
        <w:spacing w:line="360" w:lineRule="atLeast"/>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40223E" w:rsidRDefault="0040223E" w:rsidP="0040223E">
      <w:pPr>
        <w:pStyle w:val="a3"/>
        <w:shd w:val="clear" w:color="auto" w:fill="F5F5F5"/>
        <w:spacing w:line="360" w:lineRule="atLeast"/>
      </w:pPr>
      <w:r>
        <w:t xml:space="preserve">4. Лица, виновные в разглашении сведений о доходах, расходах, об имуществе и обязательствах имущественного характера муниципальных служащих или в </w:t>
      </w:r>
      <w:r>
        <w:lastRenderedPageBreak/>
        <w:t>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0223E" w:rsidRDefault="0040223E" w:rsidP="0040223E">
      <w:pPr>
        <w:pStyle w:val="a3"/>
        <w:shd w:val="clear" w:color="auto" w:fill="F5F5F5"/>
        <w:spacing w:line="360" w:lineRule="atLeast"/>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40223E" w:rsidRDefault="0040223E" w:rsidP="0040223E">
      <w:pPr>
        <w:pStyle w:val="a3"/>
        <w:shd w:val="clear" w:color="auto" w:fill="F5F5F5"/>
        <w:spacing w:line="360" w:lineRule="atLeast"/>
      </w:pPr>
      <w:r>
        <w:t>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Волгоградской области.</w:t>
      </w:r>
    </w:p>
    <w:p w:rsidR="0040223E" w:rsidRDefault="0040223E" w:rsidP="0040223E">
      <w:pPr>
        <w:pStyle w:val="a3"/>
        <w:shd w:val="clear" w:color="auto" w:fill="F5F5F5"/>
        <w:spacing w:line="360" w:lineRule="atLeast"/>
      </w:pPr>
      <w:r>
        <w:t xml:space="preserve">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w:t>
      </w:r>
      <w:proofErr w:type="spellStart"/>
      <w:r>
        <w:t>оперативно-разыскных</w:t>
      </w:r>
      <w:proofErr w:type="spellEnd"/>
      <w: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супруга (супругов) и несовершеннолетних детей таких граждан и муниципальных служащих в интересах муниципальных органов направляются Губернатором Волгоградской области в порядке, определяемом нормативными правовыми актами Российской Федерации</w:t>
      </w:r>
    </w:p>
    <w:p w:rsidR="0040223E" w:rsidRDefault="0040223E" w:rsidP="0040223E">
      <w:pPr>
        <w:pStyle w:val="a3"/>
        <w:shd w:val="clear" w:color="auto" w:fill="F5F5F5"/>
        <w:spacing w:line="360" w:lineRule="atLeast"/>
        <w:jc w:val="center"/>
      </w:pPr>
      <w:r>
        <w:t> </w:t>
      </w:r>
    </w:p>
    <w:p w:rsidR="0040223E" w:rsidRDefault="0040223E" w:rsidP="0040223E">
      <w:pPr>
        <w:pStyle w:val="a3"/>
        <w:shd w:val="clear" w:color="auto" w:fill="F5F5F5"/>
        <w:spacing w:line="360" w:lineRule="atLeast"/>
        <w:jc w:val="center"/>
      </w:pPr>
      <w:r>
        <w:t>Статья 11. Поступление на муниципальную службу</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pPr>
      <w:r>
        <w:lastRenderedPageBreak/>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2007 г. № 25-ФЗ «О муниципальной службе в Российской Федерации» для замещения должностей муниципальной службы, при отсутствии обстоятельств, указанных в статье 13 указанного Федерального закона в качестве ограничений, связанных с муниципальной службой.</w:t>
      </w:r>
    </w:p>
    <w:p w:rsidR="0040223E" w:rsidRDefault="0040223E" w:rsidP="0040223E">
      <w:pPr>
        <w:pStyle w:val="a3"/>
        <w:shd w:val="clear" w:color="auto" w:fill="F5F5F5"/>
        <w:spacing w:line="360" w:lineRule="atLeast"/>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0223E" w:rsidRDefault="0040223E" w:rsidP="0040223E">
      <w:pPr>
        <w:pStyle w:val="a3"/>
        <w:shd w:val="clear" w:color="auto" w:fill="F5F5F5"/>
        <w:spacing w:line="360" w:lineRule="atLeast"/>
      </w:pPr>
      <w:r>
        <w:t>3. При поступлении на муниципальную службу гражданин представляет:</w:t>
      </w:r>
    </w:p>
    <w:p w:rsidR="0040223E" w:rsidRDefault="0040223E" w:rsidP="0040223E">
      <w:pPr>
        <w:pStyle w:val="a3"/>
        <w:shd w:val="clear" w:color="auto" w:fill="F5F5F5"/>
        <w:spacing w:line="360" w:lineRule="atLeast"/>
      </w:pPr>
      <w:r>
        <w:t>1) заявление с просьбой о поступлении на муниципальную службу и замещении должности муниципальной службы;</w:t>
      </w:r>
    </w:p>
    <w:p w:rsidR="0040223E" w:rsidRDefault="0040223E" w:rsidP="0040223E">
      <w:pPr>
        <w:pStyle w:val="a3"/>
        <w:shd w:val="clear" w:color="auto" w:fill="F5F5F5"/>
        <w:spacing w:line="360" w:lineRule="atLeast"/>
      </w:pPr>
      <w: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40223E" w:rsidRDefault="0040223E" w:rsidP="0040223E">
      <w:pPr>
        <w:pStyle w:val="a3"/>
        <w:shd w:val="clear" w:color="auto" w:fill="F5F5F5"/>
        <w:spacing w:line="360" w:lineRule="atLeast"/>
      </w:pPr>
      <w:r>
        <w:t>3) паспорт;</w:t>
      </w:r>
    </w:p>
    <w:p w:rsidR="0040223E" w:rsidRDefault="0040223E" w:rsidP="0040223E">
      <w:pPr>
        <w:pStyle w:val="a3"/>
        <w:shd w:val="clear" w:color="auto" w:fill="F5F5F5"/>
        <w:spacing w:line="360" w:lineRule="atLeast"/>
      </w:pPr>
      <w:r>
        <w:t>4) трудовую книжку, за исключением случаев, когда трудовой договор (контракт) заключается впервые;</w:t>
      </w:r>
    </w:p>
    <w:p w:rsidR="0040223E" w:rsidRDefault="0040223E" w:rsidP="0040223E">
      <w:pPr>
        <w:pStyle w:val="a3"/>
        <w:shd w:val="clear" w:color="auto" w:fill="F5F5F5"/>
        <w:spacing w:line="360" w:lineRule="atLeast"/>
      </w:pPr>
      <w:r>
        <w:t>5) документ об образовании;</w:t>
      </w:r>
    </w:p>
    <w:p w:rsidR="0040223E" w:rsidRDefault="0040223E" w:rsidP="0040223E">
      <w:pPr>
        <w:pStyle w:val="a3"/>
        <w:shd w:val="clear" w:color="auto" w:fill="F5F5F5"/>
        <w:spacing w:line="360" w:lineRule="atLeast"/>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40223E" w:rsidRDefault="0040223E" w:rsidP="0040223E">
      <w:pPr>
        <w:pStyle w:val="a3"/>
        <w:shd w:val="clear" w:color="auto" w:fill="F5F5F5"/>
        <w:spacing w:line="360" w:lineRule="atLeast"/>
      </w:pPr>
      <w:r>
        <w:t>7) свидетельство о постановке физического лица на учет в налоговом органе по месту жительства на территории Российской Федерации;</w:t>
      </w:r>
    </w:p>
    <w:p w:rsidR="0040223E" w:rsidRDefault="0040223E" w:rsidP="0040223E">
      <w:pPr>
        <w:pStyle w:val="a3"/>
        <w:shd w:val="clear" w:color="auto" w:fill="F5F5F5"/>
        <w:spacing w:line="360" w:lineRule="atLeast"/>
      </w:pPr>
      <w:r>
        <w:t>8) документы воинского учета - для граждан, пребывающих в запасе и лиц, подлежащих призыву на военную службу;</w:t>
      </w:r>
    </w:p>
    <w:p w:rsidR="0040223E" w:rsidRDefault="0040223E" w:rsidP="0040223E">
      <w:pPr>
        <w:pStyle w:val="a3"/>
        <w:shd w:val="clear" w:color="auto" w:fill="F5F5F5"/>
        <w:spacing w:line="360" w:lineRule="atLeast"/>
      </w:pPr>
      <w:r>
        <w:lastRenderedPageBreak/>
        <w:t>9) заключение медицинского учреждения об отсутствии заболевания, препятствующего поступлению на муниципальную службу;</w:t>
      </w:r>
    </w:p>
    <w:p w:rsidR="0040223E" w:rsidRDefault="0040223E" w:rsidP="0040223E">
      <w:pPr>
        <w:pStyle w:val="a3"/>
        <w:shd w:val="clear" w:color="auto" w:fill="F5F5F5"/>
        <w:spacing w:line="360" w:lineRule="atLeast"/>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40223E" w:rsidRDefault="0040223E" w:rsidP="0040223E">
      <w:pPr>
        <w:pStyle w:val="a3"/>
        <w:shd w:val="clear" w:color="auto" w:fill="F5F5F5"/>
        <w:spacing w:line="360" w:lineRule="atLeast"/>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0223E" w:rsidRDefault="0040223E" w:rsidP="0040223E">
      <w:pPr>
        <w:pStyle w:val="a3"/>
        <w:shd w:val="clear" w:color="auto" w:fill="F5F5F5"/>
        <w:spacing w:line="360" w:lineRule="atLeast"/>
      </w:pPr>
      <w:r>
        <w:t>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40223E" w:rsidRDefault="0040223E" w:rsidP="0040223E">
      <w:pPr>
        <w:pStyle w:val="a3"/>
        <w:shd w:val="clear" w:color="auto" w:fill="F5F5F5"/>
        <w:spacing w:line="360" w:lineRule="atLeast"/>
      </w:pPr>
      <w: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40223E" w:rsidRDefault="0040223E" w:rsidP="0040223E">
      <w:pPr>
        <w:pStyle w:val="a3"/>
        <w:shd w:val="clear" w:color="auto" w:fill="F5F5F5"/>
        <w:spacing w:line="360" w:lineRule="atLeast"/>
      </w:pPr>
      <w: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2007 г. № 25-ФЗ «О муниципальной службе в Российской Федерации».</w:t>
      </w:r>
    </w:p>
    <w:p w:rsidR="0040223E" w:rsidRDefault="0040223E" w:rsidP="0040223E">
      <w:pPr>
        <w:pStyle w:val="a3"/>
        <w:shd w:val="clear" w:color="auto" w:fill="F5F5F5"/>
        <w:spacing w:line="360" w:lineRule="atLeast"/>
      </w:pPr>
      <w:r>
        <w:t>7. Поступление гражданина на муниципальную службу оформляется распоряжением представителя нанимателя (работодателя) о назначении на должность муниципальной службы.</w:t>
      </w:r>
    </w:p>
    <w:p w:rsidR="0040223E" w:rsidRDefault="0040223E" w:rsidP="0040223E">
      <w:pPr>
        <w:pStyle w:val="a3"/>
        <w:shd w:val="clear" w:color="auto" w:fill="F5F5F5"/>
        <w:spacing w:line="360" w:lineRule="atLeast"/>
      </w:pPr>
      <w: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jc w:val="center"/>
      </w:pPr>
      <w:r>
        <w:t>Статья 12. Конкурс на замещение должности муниципальной службы</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pPr>
      <w:r>
        <w:t>1. При замещении должности муниципальной службы в органах местного самоуправления Куйбышевского сельского поселения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40223E" w:rsidRDefault="0040223E" w:rsidP="0040223E">
      <w:pPr>
        <w:pStyle w:val="a3"/>
        <w:shd w:val="clear" w:color="auto" w:fill="F5F5F5"/>
        <w:spacing w:line="360" w:lineRule="atLeast"/>
      </w:pPr>
      <w:r>
        <w:lastRenderedPageBreak/>
        <w:t>2. Порядок проведения конкурса на замещение должности муниципальной службы устанавливается решением сельской Думы Куйбышевского сельского поселения.</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jc w:val="center"/>
      </w:pPr>
      <w:r>
        <w:t>Статья 13. Аттестация муниципальных служащих</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40223E" w:rsidRDefault="0040223E" w:rsidP="0040223E">
      <w:pPr>
        <w:pStyle w:val="a3"/>
        <w:shd w:val="clear" w:color="auto" w:fill="F5F5F5"/>
        <w:spacing w:line="360" w:lineRule="atLeast"/>
      </w:pPr>
      <w:r>
        <w:t>2. Положение о проведении аттестации муниципальных служащих утверждается сельской Думой Куйбышевского сельского поселения в соответствии с Типовым положением, утвержденным Законом Волгоградской области от 11 февраля 2008 года № 1626-ОД «О некоторых вопросах муниципальной службы в Волгоградской области».</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jc w:val="center"/>
      </w:pPr>
      <w:r>
        <w:t>Статья 14. Основания для расторжения трудового договора с муниципальным служащим</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pPr>
      <w: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40223E" w:rsidRDefault="0040223E" w:rsidP="0040223E">
      <w:pPr>
        <w:pStyle w:val="a3"/>
        <w:shd w:val="clear" w:color="auto" w:fill="F5F5F5"/>
        <w:spacing w:line="360" w:lineRule="atLeast"/>
      </w:pPr>
      <w:r>
        <w:t>1) достижения предельного возраста, установленного для замещения должности муниципальной службы;</w:t>
      </w:r>
    </w:p>
    <w:p w:rsidR="0040223E" w:rsidRDefault="0040223E" w:rsidP="0040223E">
      <w:pPr>
        <w:pStyle w:val="a3"/>
        <w:shd w:val="clear" w:color="auto" w:fill="F5F5F5"/>
        <w:spacing w:line="360" w:lineRule="atLeast"/>
      </w:pPr>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40223E" w:rsidRDefault="0040223E" w:rsidP="0040223E">
      <w:pPr>
        <w:pStyle w:val="a3"/>
        <w:shd w:val="clear" w:color="auto" w:fill="F5F5F5"/>
        <w:spacing w:line="360" w:lineRule="atLeast"/>
      </w:pPr>
      <w:r>
        <w:lastRenderedPageBreak/>
        <w:t>3) несоблюдения ограничений и запретов, связанных с муниципальной службой и установленных статьями 7, 8, 9 и 10 настоящего Положения;</w:t>
      </w:r>
    </w:p>
    <w:p w:rsidR="0040223E" w:rsidRDefault="0040223E" w:rsidP="0040223E">
      <w:pPr>
        <w:pStyle w:val="a3"/>
        <w:shd w:val="clear" w:color="auto" w:fill="F5F5F5"/>
        <w:spacing w:line="360" w:lineRule="atLeast"/>
      </w:pPr>
      <w:r>
        <w:t>4) применения административного наказания в виде дисквалификации.</w:t>
      </w:r>
    </w:p>
    <w:p w:rsidR="0040223E" w:rsidRDefault="0040223E" w:rsidP="0040223E">
      <w:pPr>
        <w:pStyle w:val="a3"/>
        <w:shd w:val="clear" w:color="auto" w:fill="F5F5F5"/>
        <w:spacing w:line="360" w:lineRule="atLeast"/>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jc w:val="center"/>
      </w:pPr>
      <w:r>
        <w:t>Статья 15. Рабочее (служебное) время и отпуск муниципального служащего</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pPr>
      <w:r>
        <w:t>1. Рабочее (служебное) время муниципальных служащих регулируется в соответствии с трудовым законодательством.</w:t>
      </w:r>
    </w:p>
    <w:p w:rsidR="0040223E" w:rsidRDefault="0040223E" w:rsidP="0040223E">
      <w:pPr>
        <w:pStyle w:val="a3"/>
        <w:shd w:val="clear" w:color="auto" w:fill="F5F5F5"/>
        <w:spacing w:line="360" w:lineRule="atLeast"/>
      </w:pPr>
      <w:r>
        <w:t>2. Продолжительность основного оплачиваемого отпуска, а также порядок и условия предоставления муниципальному служащему ежегодного дополнительного оплачиваемого отпуска за выслугу лет определяются в соответствии с законом Волгоградской области от 11 февраля 2008 года № 1626-ОД «О некоторых вопросах муниципальной службы в Волгоградской области».</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jc w:val="center"/>
      </w:pPr>
      <w:r>
        <w:t>Статья 16. Общие принципы оплаты труда муниципального служащего</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определяемых законом Волгоградской области.</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jc w:val="center"/>
      </w:pPr>
      <w:r>
        <w:t>Статья 17. Пенсионное обеспечение муниципального служащего и членов его семьи</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pPr>
      <w:r>
        <w:lastRenderedPageBreak/>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Волгоградской области.</w:t>
      </w:r>
    </w:p>
    <w:p w:rsidR="0040223E" w:rsidRDefault="0040223E" w:rsidP="0040223E">
      <w:pPr>
        <w:pStyle w:val="a3"/>
        <w:shd w:val="clear" w:color="auto" w:fill="F5F5F5"/>
        <w:spacing w:line="360" w:lineRule="atLeast"/>
      </w:pPr>
      <w:r>
        <w:t>2. Определение размера государственной пенсии муниципального служащего осуществляется в соответствии с установленным законом Волгоградской области от 11 февраля 2008 года № 1626-ОД «О некоторых вопросах муниципальной службы в Волгоградской области» соотношением должностей муниципальной службы и должностей государственной гражданской службы Волгоградской области.</w:t>
      </w:r>
    </w:p>
    <w:p w:rsidR="0040223E" w:rsidRDefault="0040223E" w:rsidP="0040223E">
      <w:pPr>
        <w:pStyle w:val="a3"/>
        <w:shd w:val="clear" w:color="auto" w:fill="F5F5F5"/>
        <w:spacing w:line="360" w:lineRule="atLeast"/>
      </w:pPr>
      <w: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jc w:val="center"/>
      </w:pPr>
      <w:r>
        <w:t>Статья 18. Стаж муниципальной службы</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pPr>
      <w:r>
        <w:t>1. В стаж муниципальной службы включаются периоды работы на должностях, установленных Федеральным законом от 2 марта 2007 года № 25-ФЗ «О муниципальной службе в Российской Федерации», а также на иных должностях в соответствии с приложением 7 к Закону Волгоградской области от 11 февраля 2008 года № 1626-ОД «О некоторых вопросах муниципальной службы в Волгоградской области».</w:t>
      </w:r>
    </w:p>
    <w:p w:rsidR="0040223E" w:rsidRDefault="0040223E" w:rsidP="0040223E">
      <w:pPr>
        <w:pStyle w:val="a3"/>
        <w:shd w:val="clear" w:color="auto" w:fill="F5F5F5"/>
        <w:spacing w:line="360" w:lineRule="atLeast"/>
      </w:pPr>
      <w:r>
        <w:t>2.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jc w:val="center"/>
      </w:pPr>
      <w:r>
        <w:t>Статья 19. Заключительные положения</w:t>
      </w:r>
    </w:p>
    <w:p w:rsidR="0040223E" w:rsidRDefault="0040223E" w:rsidP="0040223E">
      <w:pPr>
        <w:pStyle w:val="a3"/>
        <w:shd w:val="clear" w:color="auto" w:fill="F5F5F5"/>
        <w:spacing w:line="360" w:lineRule="atLeast"/>
      </w:pPr>
      <w:r>
        <w:t> </w:t>
      </w:r>
    </w:p>
    <w:p w:rsidR="0040223E" w:rsidRDefault="0040223E" w:rsidP="0040223E">
      <w:pPr>
        <w:pStyle w:val="a3"/>
        <w:shd w:val="clear" w:color="auto" w:fill="F5F5F5"/>
        <w:spacing w:line="360" w:lineRule="atLeast"/>
      </w:pPr>
      <w:r>
        <w:lastRenderedPageBreak/>
        <w:t>1. Все, что не установлено данным Положением, регулируется федеральным, региональным законодательством о муниципальной службе, а также иными нормативными правовыми актами Куйбышевского сельского поселения.</w:t>
      </w:r>
    </w:p>
    <w:p w:rsidR="0040223E" w:rsidRDefault="0040223E" w:rsidP="0040223E">
      <w:pPr>
        <w:pStyle w:val="a3"/>
        <w:shd w:val="clear" w:color="auto" w:fill="F5F5F5"/>
        <w:spacing w:line="360" w:lineRule="atLeast"/>
      </w:pPr>
      <w:r>
        <w:t>2. Настоящее Положение вступает в силу со дня обнародования.</w:t>
      </w:r>
    </w:p>
    <w:p w:rsidR="00CA5FD3" w:rsidRDefault="00CA5FD3"/>
    <w:sectPr w:rsidR="00CA5FD3" w:rsidSect="00CA5F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0223E"/>
    <w:rsid w:val="0040223E"/>
    <w:rsid w:val="00CA5F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F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22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223E"/>
    <w:rPr>
      <w:b/>
      <w:bCs/>
    </w:rPr>
  </w:style>
</w:styles>
</file>

<file path=word/webSettings.xml><?xml version="1.0" encoding="utf-8"?>
<w:webSettings xmlns:r="http://schemas.openxmlformats.org/officeDocument/2006/relationships" xmlns:w="http://schemas.openxmlformats.org/wordprocessingml/2006/main">
  <w:divs>
    <w:div w:id="848913043">
      <w:bodyDiv w:val="1"/>
      <w:marLeft w:val="0"/>
      <w:marRight w:val="0"/>
      <w:marTop w:val="0"/>
      <w:marBottom w:val="0"/>
      <w:divBdr>
        <w:top w:val="none" w:sz="0" w:space="0" w:color="auto"/>
        <w:left w:val="none" w:sz="0" w:space="0" w:color="auto"/>
        <w:bottom w:val="none" w:sz="0" w:space="0" w:color="auto"/>
        <w:right w:val="none" w:sz="0" w:space="0" w:color="auto"/>
      </w:divBdr>
    </w:div>
    <w:div w:id="1722898739">
      <w:bodyDiv w:val="1"/>
      <w:marLeft w:val="0"/>
      <w:marRight w:val="0"/>
      <w:marTop w:val="0"/>
      <w:marBottom w:val="0"/>
      <w:divBdr>
        <w:top w:val="none" w:sz="0" w:space="0" w:color="auto"/>
        <w:left w:val="none" w:sz="0" w:space="0" w:color="auto"/>
        <w:bottom w:val="none" w:sz="0" w:space="0" w:color="auto"/>
        <w:right w:val="none" w:sz="0" w:space="0" w:color="auto"/>
      </w:divBdr>
      <w:divsChild>
        <w:div w:id="1564834487">
          <w:marLeft w:val="0"/>
          <w:marRight w:val="0"/>
          <w:marTop w:val="0"/>
          <w:marBottom w:val="0"/>
          <w:divBdr>
            <w:top w:val="inset" w:sz="6" w:space="5" w:color="auto"/>
            <w:left w:val="inset" w:sz="6" w:space="5" w:color="auto"/>
            <w:bottom w:val="inset" w:sz="6" w:space="5" w:color="auto"/>
            <w:right w:val="inset" w:sz="6" w:space="5" w:color="auto"/>
          </w:divBdr>
          <w:divsChild>
            <w:div w:id="4280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4938</Words>
  <Characters>28153</Characters>
  <Application>Microsoft Office Word</Application>
  <DocSecurity>0</DocSecurity>
  <Lines>234</Lines>
  <Paragraphs>66</Paragraphs>
  <ScaleCrop>false</ScaleCrop>
  <Company>Krokoz™</Company>
  <LinksUpToDate>false</LinksUpToDate>
  <CharactersWithSpaces>33025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2020-01-09T11:16:00Z</dcterms:created>
  <dcterms:modified xsi:type="dcterms:W3CDTF">2020-01-09T11:17:00Z</dcterms:modified>
</cp:coreProperties>
</file>