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75" w:rsidRPr="00B73BB0" w:rsidRDefault="00B34675" w:rsidP="00B34675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 w:rsidRPr="00B73BB0">
        <w:rPr>
          <w:szCs w:val="28"/>
        </w:rPr>
        <w:t>А Д М И Н И С Т Р А Ц И Я</w:t>
      </w:r>
      <w:r>
        <w:rPr>
          <w:szCs w:val="28"/>
        </w:rPr>
        <w:t xml:space="preserve"> </w:t>
      </w:r>
    </w:p>
    <w:p w:rsidR="00B34675" w:rsidRPr="00B73BB0" w:rsidRDefault="00B34675" w:rsidP="00B34675">
      <w:pPr>
        <w:pStyle w:val="31"/>
        <w:rPr>
          <w:sz w:val="28"/>
          <w:szCs w:val="28"/>
        </w:rPr>
      </w:pPr>
      <w:r w:rsidRPr="00B73BB0">
        <w:rPr>
          <w:sz w:val="28"/>
          <w:szCs w:val="28"/>
        </w:rPr>
        <w:t>КУЙБЫШЕВСКОГО СЕЛЬСКОГО ПОСЕЛЕНИЯ</w:t>
      </w:r>
    </w:p>
    <w:p w:rsidR="00B34675" w:rsidRPr="00B73BB0" w:rsidRDefault="00B34675" w:rsidP="00B34675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 w:rsidRPr="00B73BB0">
        <w:rPr>
          <w:szCs w:val="28"/>
        </w:rPr>
        <w:t>СРЕДНЕАХТУБИНСКОГО МУНИЦИПАЛЬНОГО РАЙОНА</w:t>
      </w:r>
    </w:p>
    <w:p w:rsidR="00B34675" w:rsidRDefault="00B34675" w:rsidP="00B34675">
      <w:pPr>
        <w:pStyle w:val="1"/>
        <w:numPr>
          <w:ilvl w:val="0"/>
          <w:numId w:val="0"/>
        </w:numPr>
        <w:tabs>
          <w:tab w:val="left" w:pos="0"/>
        </w:tabs>
      </w:pPr>
      <w:r w:rsidRPr="00B73BB0">
        <w:rPr>
          <w:szCs w:val="28"/>
        </w:rPr>
        <w:t>ВОЛГОГРАДСКОЙ ОБЛАСТИ</w:t>
      </w:r>
    </w:p>
    <w:p w:rsidR="00B34675" w:rsidRPr="00E37FDD" w:rsidRDefault="00B34675" w:rsidP="00B34675">
      <w:pPr>
        <w:pStyle w:val="1"/>
        <w:numPr>
          <w:ilvl w:val="0"/>
          <w:numId w:val="0"/>
        </w:numPr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E37FDD">
        <w:rPr>
          <w:sz w:val="32"/>
          <w:szCs w:val="32"/>
        </w:rPr>
        <w:t>П О С Т А Н О В Л Е Н И Е</w:t>
      </w:r>
    </w:p>
    <w:p w:rsidR="00B34675" w:rsidRPr="00471EF7" w:rsidRDefault="00B34675" w:rsidP="00B34675">
      <w:pPr>
        <w:pStyle w:val="2"/>
        <w:numPr>
          <w:ilvl w:val="0"/>
          <w:numId w:val="0"/>
        </w:numPr>
        <w:tabs>
          <w:tab w:val="left" w:pos="0"/>
        </w:tabs>
        <w:jc w:val="left"/>
        <w:rPr>
          <w:lang w:val="ru-RU"/>
        </w:rPr>
      </w:pPr>
      <w:r>
        <w:t xml:space="preserve">От </w:t>
      </w:r>
      <w:r>
        <w:rPr>
          <w:lang w:val="ru-RU"/>
        </w:rPr>
        <w:t xml:space="preserve">25 декабря </w:t>
      </w:r>
      <w:r>
        <w:t>201</w:t>
      </w:r>
      <w:r>
        <w:rPr>
          <w:lang w:val="ru-RU"/>
        </w:rPr>
        <w:t>9</w:t>
      </w:r>
      <w:r>
        <w:t>г.</w:t>
      </w:r>
      <w:r>
        <w:tab/>
      </w:r>
      <w:r>
        <w:tab/>
      </w:r>
      <w:r>
        <w:tab/>
        <w:t xml:space="preserve">№ </w:t>
      </w:r>
      <w:r w:rsidR="006C4F91">
        <w:rPr>
          <w:lang w:val="ru-RU"/>
        </w:rPr>
        <w:t>85</w:t>
      </w:r>
    </w:p>
    <w:p w:rsidR="000625F4" w:rsidRPr="000625F4" w:rsidRDefault="000625F4" w:rsidP="00062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61A" w:rsidRDefault="0045461A" w:rsidP="00062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0625F4">
        <w:rPr>
          <w:rFonts w:ascii="Times New Roman" w:hAnsi="Times New Roman" w:cs="Times New Roman"/>
          <w:sz w:val="28"/>
          <w:szCs w:val="28"/>
        </w:rPr>
        <w:t xml:space="preserve">порядка формирования перечня  налоговых расходов  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9A1B76">
        <w:rPr>
          <w:rFonts w:ascii="Times New Roman" w:hAnsi="Times New Roman" w:cs="Times New Roman"/>
          <w:sz w:val="28"/>
          <w:szCs w:val="28"/>
        </w:rPr>
        <w:t>ског</w:t>
      </w:r>
      <w:r w:rsidR="009A1B76" w:rsidRPr="009A1B76">
        <w:rPr>
          <w:rFonts w:ascii="Times New Roman" w:hAnsi="Times New Roman" w:cs="Times New Roman"/>
          <w:sz w:val="28"/>
          <w:szCs w:val="28"/>
        </w:rPr>
        <w:t>о</w:t>
      </w:r>
      <w:r w:rsidR="006C4F91">
        <w:rPr>
          <w:rFonts w:ascii="Times New Roman" w:hAnsi="Times New Roman" w:cs="Times New Roman"/>
          <w:sz w:val="28"/>
          <w:szCs w:val="28"/>
        </w:rPr>
        <w:t xml:space="preserve"> </w:t>
      </w:r>
      <w:r w:rsidR="009A1B7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376AC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625F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0625F4" w:rsidRPr="000625F4" w:rsidRDefault="000625F4" w:rsidP="00062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6C4F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6C4F91">
        <w:rPr>
          <w:rFonts w:ascii="Times New Roman" w:hAnsi="Times New Roman" w:cs="Times New Roman"/>
          <w:sz w:val="28"/>
          <w:szCs w:val="28"/>
        </w:rPr>
        <w:t xml:space="preserve"> статьей 174.3 </w:t>
      </w:r>
      <w:r w:rsidRPr="000625F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0625F4">
        <w:rPr>
          <w:rFonts w:ascii="Times New Roman" w:hAnsi="Times New Roman" w:cs="Times New Roman"/>
          <w:sz w:val="28"/>
          <w:szCs w:val="28"/>
        </w:rPr>
        <w:t xml:space="preserve">, постановления Администрации Волгоградской области от 13 мая 2019 года № 215-п «Об утверждении порядка формирования перечня налоговых расходов Волгоградской области» </w:t>
      </w:r>
      <w:r w:rsidRPr="000625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76AC">
        <w:rPr>
          <w:rFonts w:ascii="Times New Roman" w:hAnsi="Times New Roman" w:cs="Times New Roman"/>
          <w:sz w:val="28"/>
          <w:szCs w:val="28"/>
        </w:rPr>
        <w:t>Куйбышевског</w:t>
      </w:r>
      <w:r w:rsidR="00D376AC" w:rsidRPr="009A1B76">
        <w:rPr>
          <w:rFonts w:ascii="Times New Roman" w:hAnsi="Times New Roman" w:cs="Times New Roman"/>
          <w:sz w:val="28"/>
          <w:szCs w:val="28"/>
        </w:rPr>
        <w:t>о</w:t>
      </w:r>
      <w:r w:rsidR="006A6513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="00D376AC"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376A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6C4F91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461A" w:rsidRPr="000625F4" w:rsidRDefault="0045461A" w:rsidP="00062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1.Утвердить прилагаемый</w:t>
      </w:r>
      <w:r w:rsidR="006C4F91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0625F4">
        <w:rPr>
          <w:rFonts w:ascii="Times New Roman" w:hAnsi="Times New Roman" w:cs="Times New Roman"/>
          <w:sz w:val="28"/>
          <w:szCs w:val="28"/>
        </w:rPr>
        <w:t xml:space="preserve">формирования перечня  налоговых расходов </w:t>
      </w:r>
      <w:r w:rsidR="00D376AC">
        <w:rPr>
          <w:rFonts w:ascii="Times New Roman" w:hAnsi="Times New Roman" w:cs="Times New Roman"/>
          <w:sz w:val="28"/>
          <w:szCs w:val="28"/>
        </w:rPr>
        <w:t>Куйбышевског</w:t>
      </w:r>
      <w:r w:rsidR="00D376AC" w:rsidRPr="009A1B76">
        <w:rPr>
          <w:rFonts w:ascii="Times New Roman" w:hAnsi="Times New Roman" w:cs="Times New Roman"/>
          <w:sz w:val="28"/>
          <w:szCs w:val="28"/>
        </w:rPr>
        <w:t>о</w:t>
      </w:r>
      <w:r w:rsidR="006A6513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="00D376AC"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625F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45461A" w:rsidRPr="000625F4" w:rsidRDefault="0045461A" w:rsidP="00062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01 января 2020 года.</w:t>
      </w:r>
    </w:p>
    <w:p w:rsidR="0045461A" w:rsidRPr="000625F4" w:rsidRDefault="0045461A" w:rsidP="00062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3.</w:t>
      </w:r>
      <w:r w:rsidR="00D376AC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установленном порядке и р</w:t>
      </w:r>
      <w:r w:rsidRPr="000625F4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Куйбышевског</w:t>
      </w:r>
      <w:r w:rsidR="00D376AC" w:rsidRPr="009A1B76">
        <w:rPr>
          <w:rFonts w:ascii="Times New Roman" w:hAnsi="Times New Roman" w:cs="Times New Roman"/>
          <w:sz w:val="28"/>
          <w:szCs w:val="28"/>
        </w:rPr>
        <w:t>о</w:t>
      </w:r>
      <w:r w:rsidR="006A6513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="00D376AC"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376A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в информационно-телекоммуникационной сети «Интернет».</w:t>
      </w:r>
    </w:p>
    <w:p w:rsidR="0045461A" w:rsidRPr="000625F4" w:rsidRDefault="0045461A" w:rsidP="0045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D37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11426D" w:rsidP="0045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9A1B76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733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61A" w:rsidRPr="000625F4" w:rsidRDefault="009A1B76" w:rsidP="0045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5461A" w:rsidRPr="000625F4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1142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76A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Г.М.Сульдин</w:t>
      </w:r>
      <w:proofErr w:type="spellEnd"/>
    </w:p>
    <w:p w:rsidR="0045461A" w:rsidRPr="000625F4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61A" w:rsidRPr="003C175D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1B76" w:rsidRDefault="009A1B76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426D" w:rsidRDefault="0011426D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461A" w:rsidRDefault="0045461A" w:rsidP="009A1B7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625F4" w:rsidRPr="000625F4" w:rsidRDefault="000625F4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7739" w:rsidRDefault="00157739" w:rsidP="001577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5461A" w:rsidRPr="0015773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157739" w:rsidRDefault="00157739" w:rsidP="001577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7739">
        <w:rPr>
          <w:rFonts w:ascii="Times New Roman" w:hAnsi="Times New Roman" w:cs="Times New Roman"/>
          <w:sz w:val="28"/>
          <w:szCs w:val="28"/>
        </w:rPr>
        <w:t>А</w:t>
      </w:r>
      <w:r w:rsidR="0045461A" w:rsidRPr="0015773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76AC" w:rsidRPr="00157739">
        <w:rPr>
          <w:rFonts w:ascii="Times New Roman" w:hAnsi="Times New Roman" w:cs="Times New Roman"/>
          <w:sz w:val="28"/>
          <w:szCs w:val="28"/>
        </w:rPr>
        <w:t>Куйбышев</w:t>
      </w:r>
      <w:r w:rsidR="009A1B76" w:rsidRPr="0015773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9A1B76" w:rsidRPr="00157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61A" w:rsidRPr="00157739" w:rsidRDefault="009A1B76" w:rsidP="001577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7739">
        <w:rPr>
          <w:rFonts w:ascii="Times New Roman" w:hAnsi="Times New Roman" w:cs="Times New Roman"/>
          <w:sz w:val="28"/>
          <w:szCs w:val="28"/>
        </w:rPr>
        <w:t>сельского</w:t>
      </w:r>
      <w:r w:rsidR="0045461A" w:rsidRPr="0015773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5461A" w:rsidRPr="00157739" w:rsidRDefault="00D376AC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7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739">
        <w:rPr>
          <w:rFonts w:ascii="Times New Roman" w:hAnsi="Times New Roman" w:cs="Times New Roman"/>
          <w:sz w:val="28"/>
          <w:szCs w:val="28"/>
        </w:rPr>
        <w:t>Среднеахтуби</w:t>
      </w:r>
      <w:r w:rsidR="0045461A" w:rsidRPr="00157739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45461A" w:rsidRPr="0015773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5461A" w:rsidRPr="00157739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7739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</w:t>
      </w:r>
    </w:p>
    <w:p w:rsidR="0045461A" w:rsidRPr="00157739" w:rsidRDefault="00157739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25.12.</w:t>
      </w:r>
      <w:r w:rsidR="0045461A" w:rsidRPr="00157739">
        <w:rPr>
          <w:rFonts w:ascii="Times New Roman" w:hAnsi="Times New Roman" w:cs="Times New Roman"/>
          <w:sz w:val="28"/>
          <w:szCs w:val="28"/>
        </w:rPr>
        <w:t>2019 г. №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45461A" w:rsidRPr="00157739" w:rsidRDefault="0045461A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5F4">
        <w:rPr>
          <w:rFonts w:ascii="Times New Roman" w:hAnsi="Times New Roman" w:cs="Times New Roman"/>
          <w:bCs/>
          <w:sz w:val="28"/>
          <w:szCs w:val="28"/>
        </w:rPr>
        <w:t>П</w:t>
      </w:r>
      <w:r w:rsidR="00C665F2" w:rsidRPr="000625F4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45461A" w:rsidRPr="000625F4" w:rsidRDefault="003C175D" w:rsidP="00C6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C665F2" w:rsidRPr="000625F4">
        <w:rPr>
          <w:rFonts w:ascii="Times New Roman" w:hAnsi="Times New Roman" w:cs="Times New Roman"/>
          <w:bCs/>
          <w:sz w:val="28"/>
          <w:szCs w:val="28"/>
        </w:rPr>
        <w:t>ормирования перечня налоговых расходов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Куйбышевског</w:t>
      </w:r>
      <w:r w:rsidR="00D376AC" w:rsidRPr="009A1B76">
        <w:rPr>
          <w:rFonts w:ascii="Times New Roman" w:hAnsi="Times New Roman" w:cs="Times New Roman"/>
          <w:sz w:val="28"/>
          <w:szCs w:val="28"/>
        </w:rPr>
        <w:t>о</w:t>
      </w:r>
      <w:r w:rsidR="006A6513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="00D376AC"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376A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45461A" w:rsidRPr="000625F4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625F4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процедуру формирования перечня налоговых расходов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Куйбышевског</w:t>
      </w:r>
      <w:r w:rsidR="00D376AC" w:rsidRPr="009A1B76">
        <w:rPr>
          <w:rFonts w:ascii="Times New Roman" w:hAnsi="Times New Roman" w:cs="Times New Roman"/>
          <w:sz w:val="28"/>
          <w:szCs w:val="28"/>
        </w:rPr>
        <w:t>о</w:t>
      </w:r>
      <w:r w:rsidR="006A6513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Среднеахтубин</w:t>
      </w:r>
      <w:r w:rsidR="00D376AC" w:rsidRPr="000625F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376A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8A624C" w:rsidRPr="000625F4">
        <w:rPr>
          <w:rFonts w:ascii="Times New Roman" w:hAnsi="Times New Roman" w:cs="Times New Roman"/>
          <w:sz w:val="28"/>
          <w:szCs w:val="28"/>
        </w:rPr>
        <w:t xml:space="preserve"> (</w:t>
      </w:r>
      <w:r w:rsidR="00677D7C">
        <w:rPr>
          <w:rFonts w:ascii="Times New Roman" w:hAnsi="Times New Roman" w:cs="Times New Roman"/>
          <w:sz w:val="28"/>
          <w:szCs w:val="28"/>
        </w:rPr>
        <w:t xml:space="preserve">далее именуется -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9A1B76">
        <w:rPr>
          <w:rFonts w:ascii="Times New Roman" w:hAnsi="Times New Roman" w:cs="Times New Roman"/>
          <w:sz w:val="28"/>
          <w:szCs w:val="28"/>
        </w:rPr>
        <w:t>ское сельское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4C" w:rsidRPr="000625F4">
        <w:rPr>
          <w:rFonts w:ascii="Times New Roman" w:hAnsi="Times New Roman" w:cs="Times New Roman"/>
          <w:sz w:val="28"/>
          <w:szCs w:val="28"/>
        </w:rPr>
        <w:t>поселение)</w:t>
      </w:r>
      <w:r w:rsidRPr="000625F4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3C175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056FD3" w:rsidRPr="000625F4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9A1B76" w:rsidRPr="009A1B76">
        <w:rPr>
          <w:rFonts w:ascii="Times New Roman" w:hAnsi="Times New Roman" w:cs="Times New Roman"/>
          <w:sz w:val="28"/>
          <w:szCs w:val="28"/>
        </w:rPr>
        <w:t>ского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FD3" w:rsidRPr="000625F4">
        <w:rPr>
          <w:rFonts w:ascii="Times New Roman" w:hAnsi="Times New Roman" w:cs="Times New Roman"/>
          <w:sz w:val="28"/>
          <w:szCs w:val="28"/>
        </w:rPr>
        <w:t>поселения</w:t>
      </w:r>
      <w:r w:rsidRPr="000625F4">
        <w:rPr>
          <w:rFonts w:ascii="Times New Roman" w:hAnsi="Times New Roman" w:cs="Times New Roman"/>
          <w:sz w:val="28"/>
          <w:szCs w:val="28"/>
        </w:rPr>
        <w:t>, в пределах полномочий, отнесенных законодательством Российской Федерации о налогах и сборах к ведению органов местного самоуправления  Российской Федерации</w:t>
      </w:r>
      <w:r w:rsidR="008D78ED" w:rsidRPr="000625F4">
        <w:rPr>
          <w:rFonts w:ascii="Times New Roman" w:hAnsi="Times New Roman" w:cs="Times New Roman"/>
          <w:sz w:val="28"/>
          <w:szCs w:val="28"/>
        </w:rPr>
        <w:t xml:space="preserve"> (далее именуется – Порядок)</w:t>
      </w:r>
      <w:r w:rsidRPr="000625F4">
        <w:rPr>
          <w:rFonts w:ascii="Times New Roman" w:hAnsi="Times New Roman" w:cs="Times New Roman"/>
          <w:sz w:val="28"/>
          <w:szCs w:val="28"/>
        </w:rPr>
        <w:t>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понятия:</w:t>
      </w:r>
    </w:p>
    <w:p w:rsidR="0045461A" w:rsidRDefault="00056FD3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5F4">
        <w:rPr>
          <w:rFonts w:ascii="Times New Roman" w:hAnsi="Times New Roman" w:cs="Times New Roman"/>
          <w:sz w:val="28"/>
          <w:szCs w:val="28"/>
        </w:rPr>
        <w:t>«</w:t>
      </w:r>
      <w:r w:rsidR="0045461A" w:rsidRPr="000625F4">
        <w:rPr>
          <w:rFonts w:ascii="Times New Roman" w:hAnsi="Times New Roman" w:cs="Times New Roman"/>
          <w:sz w:val="28"/>
          <w:szCs w:val="28"/>
        </w:rPr>
        <w:t>куратор налогового расхода</w:t>
      </w:r>
      <w:r w:rsidRPr="000625F4">
        <w:rPr>
          <w:rFonts w:ascii="Times New Roman" w:hAnsi="Times New Roman" w:cs="Times New Roman"/>
          <w:sz w:val="28"/>
          <w:szCs w:val="28"/>
        </w:rPr>
        <w:t>»</w:t>
      </w:r>
      <w:r w:rsidR="0045461A" w:rsidRPr="000625F4">
        <w:rPr>
          <w:rFonts w:ascii="Times New Roman" w:hAnsi="Times New Roman" w:cs="Times New Roman"/>
          <w:sz w:val="28"/>
          <w:szCs w:val="28"/>
        </w:rPr>
        <w:t xml:space="preserve"> -</w:t>
      </w:r>
      <w:r w:rsidR="0019014E">
        <w:rPr>
          <w:rFonts w:ascii="Times New Roman" w:hAnsi="Times New Roman" w:cs="Times New Roman"/>
          <w:sz w:val="28"/>
          <w:szCs w:val="28"/>
        </w:rPr>
        <w:t xml:space="preserve"> </w:t>
      </w:r>
      <w:r w:rsidR="009A1008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008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="001832D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015B98">
        <w:rPr>
          <w:rFonts w:ascii="Times New Roman" w:hAnsi="Times New Roman" w:cs="Times New Roman"/>
          <w:sz w:val="28"/>
          <w:szCs w:val="28"/>
        </w:rPr>
        <w:t xml:space="preserve"> (организация)</w:t>
      </w:r>
      <w:r w:rsidR="00691207" w:rsidRPr="000625F4">
        <w:rPr>
          <w:rFonts w:ascii="Times New Roman" w:hAnsi="Times New Roman" w:cs="Times New Roman"/>
          <w:sz w:val="28"/>
          <w:szCs w:val="28"/>
        </w:rPr>
        <w:t xml:space="preserve">,  </w:t>
      </w:r>
      <w:r w:rsidR="0045461A" w:rsidRPr="000625F4">
        <w:rPr>
          <w:rFonts w:ascii="Times New Roman" w:hAnsi="Times New Roman" w:cs="Times New Roman"/>
          <w:sz w:val="28"/>
          <w:szCs w:val="28"/>
        </w:rPr>
        <w:t>ответственны</w:t>
      </w:r>
      <w:r w:rsidR="009A1008">
        <w:rPr>
          <w:rFonts w:ascii="Times New Roman" w:hAnsi="Times New Roman" w:cs="Times New Roman"/>
          <w:sz w:val="28"/>
          <w:szCs w:val="28"/>
        </w:rPr>
        <w:t>й</w:t>
      </w:r>
      <w:r w:rsidR="00691207" w:rsidRPr="000625F4">
        <w:rPr>
          <w:rFonts w:ascii="Times New Roman" w:hAnsi="Times New Roman" w:cs="Times New Roman"/>
          <w:sz w:val="28"/>
          <w:szCs w:val="28"/>
        </w:rPr>
        <w:t xml:space="preserve">  в соответстви</w:t>
      </w:r>
      <w:r w:rsidR="009A1008">
        <w:rPr>
          <w:rFonts w:ascii="Times New Roman" w:hAnsi="Times New Roman" w:cs="Times New Roman"/>
          <w:sz w:val="28"/>
          <w:szCs w:val="28"/>
        </w:rPr>
        <w:t>и</w:t>
      </w:r>
      <w:r w:rsidR="00347E81">
        <w:rPr>
          <w:rFonts w:ascii="Times New Roman" w:hAnsi="Times New Roman" w:cs="Times New Roman"/>
          <w:sz w:val="28"/>
          <w:szCs w:val="28"/>
        </w:rPr>
        <w:t xml:space="preserve">с полномочиями, установленными </w:t>
      </w:r>
      <w:r w:rsidR="00691207" w:rsidRPr="000625F4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 за достижение  соответствующих налоговому расходу целей муниципальной программы</w:t>
      </w:r>
      <w:r w:rsidR="00D376AC" w:rsidRP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691207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207" w:rsidRPr="000625F4">
        <w:rPr>
          <w:rFonts w:ascii="Times New Roman" w:hAnsi="Times New Roman" w:cs="Times New Roman"/>
          <w:sz w:val="28"/>
          <w:szCs w:val="28"/>
        </w:rPr>
        <w:t xml:space="preserve"> поселения и</w:t>
      </w:r>
      <w:r w:rsidR="0045461A" w:rsidRPr="000625F4">
        <w:rPr>
          <w:rFonts w:ascii="Times New Roman" w:hAnsi="Times New Roman" w:cs="Times New Roman"/>
          <w:sz w:val="28"/>
          <w:szCs w:val="28"/>
        </w:rPr>
        <w:t xml:space="preserve"> (или) целей социально-экономическо</w:t>
      </w:r>
      <w:r w:rsidR="009A1008">
        <w:rPr>
          <w:rFonts w:ascii="Times New Roman" w:hAnsi="Times New Roman" w:cs="Times New Roman"/>
          <w:sz w:val="28"/>
          <w:szCs w:val="28"/>
        </w:rPr>
        <w:t>го</w:t>
      </w:r>
      <w:r w:rsidR="00B75384">
        <w:rPr>
          <w:rFonts w:ascii="Times New Roman" w:hAnsi="Times New Roman" w:cs="Times New Roman"/>
          <w:sz w:val="28"/>
          <w:szCs w:val="28"/>
        </w:rPr>
        <w:t xml:space="preserve"> </w:t>
      </w:r>
      <w:r w:rsidR="009A1008">
        <w:rPr>
          <w:rFonts w:ascii="Times New Roman" w:hAnsi="Times New Roman" w:cs="Times New Roman"/>
          <w:sz w:val="28"/>
          <w:szCs w:val="28"/>
        </w:rPr>
        <w:t>развития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8A624C" w:rsidRPr="000625F4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муниципальным программа</w:t>
      </w:r>
      <w:r w:rsidR="00C665F2" w:rsidRPr="000625F4">
        <w:rPr>
          <w:rFonts w:ascii="Times New Roman" w:hAnsi="Times New Roman" w:cs="Times New Roman"/>
          <w:sz w:val="28"/>
          <w:szCs w:val="28"/>
        </w:rPr>
        <w:t>м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691207" w:rsidRPr="000625F4">
        <w:rPr>
          <w:rFonts w:ascii="Times New Roman" w:hAnsi="Times New Roman" w:cs="Times New Roman"/>
          <w:sz w:val="28"/>
          <w:szCs w:val="28"/>
        </w:rPr>
        <w:t>поселения</w:t>
      </w:r>
      <w:r w:rsidR="008A624C" w:rsidRPr="000625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32DD" w:rsidRDefault="001832DD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«налоговая льгота</w:t>
      </w:r>
      <w:r w:rsidR="009A1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предоставляемое отдельным категориям налогоплательщиков преимущество по сравнению с другими налог</w:t>
      </w:r>
      <w:r w:rsidR="003C17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плательщиками, включая возможность не уплачивать налог либо уплачивать его в меньшем размере;</w:t>
      </w:r>
    </w:p>
    <w:p w:rsidR="001832DD" w:rsidRPr="000625F4" w:rsidRDefault="001832DD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«налоговые расходы» -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</w:t>
      </w:r>
      <w:r w:rsidR="009A1008">
        <w:rPr>
          <w:rFonts w:ascii="Times New Roman" w:hAnsi="Times New Roman" w:cs="Times New Roman"/>
          <w:sz w:val="28"/>
          <w:szCs w:val="28"/>
        </w:rPr>
        <w:t>решениями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="00916A27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органов муниципальных образований, в качестве мер муниципальной поддержки в соответствии с целями муниципальных программ и целями социально-экономическо</w:t>
      </w:r>
      <w:r w:rsidR="009A1008">
        <w:rPr>
          <w:rFonts w:ascii="Times New Roman" w:hAnsi="Times New Roman" w:cs="Times New Roman"/>
          <w:sz w:val="28"/>
          <w:szCs w:val="28"/>
        </w:rPr>
        <w:t>горазвития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публично правового образования, не относящимися к муниц</w:t>
      </w:r>
      <w:r w:rsidR="00690998">
        <w:rPr>
          <w:rFonts w:ascii="Times New Roman" w:hAnsi="Times New Roman" w:cs="Times New Roman"/>
          <w:sz w:val="28"/>
          <w:szCs w:val="28"/>
        </w:rPr>
        <w:t>ипальным программам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24C" w:rsidRPr="000625F4" w:rsidRDefault="00056FD3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«</w:t>
      </w:r>
      <w:r w:rsidR="008A624C" w:rsidRPr="000625F4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Pr="000625F4">
        <w:rPr>
          <w:rFonts w:ascii="Times New Roman" w:hAnsi="Times New Roman" w:cs="Times New Roman"/>
          <w:sz w:val="28"/>
          <w:szCs w:val="28"/>
        </w:rPr>
        <w:t xml:space="preserve">» </w:t>
      </w:r>
      <w:r w:rsidR="008A624C" w:rsidRPr="000625F4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распределении налоговых расходов в соответствии с целями </w:t>
      </w:r>
      <w:r w:rsidR="001F3FD6" w:rsidRPr="000625F4">
        <w:rPr>
          <w:rFonts w:ascii="Times New Roman" w:hAnsi="Times New Roman" w:cs="Times New Roman"/>
          <w:sz w:val="28"/>
          <w:szCs w:val="28"/>
        </w:rPr>
        <w:t>муниципальных</w:t>
      </w:r>
      <w:r w:rsidR="008A624C" w:rsidRPr="000625F4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1F3FD6" w:rsidRPr="000625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A624C" w:rsidRPr="000625F4">
        <w:rPr>
          <w:rFonts w:ascii="Times New Roman" w:hAnsi="Times New Roman" w:cs="Times New Roman"/>
          <w:sz w:val="28"/>
          <w:szCs w:val="28"/>
        </w:rPr>
        <w:t>программ и (или) целями социально-экономическо</w:t>
      </w:r>
      <w:r w:rsidR="00837239">
        <w:rPr>
          <w:rFonts w:ascii="Times New Roman" w:hAnsi="Times New Roman" w:cs="Times New Roman"/>
          <w:sz w:val="28"/>
          <w:szCs w:val="28"/>
        </w:rPr>
        <w:t>го</w:t>
      </w:r>
      <w:r w:rsidR="00B75384">
        <w:rPr>
          <w:rFonts w:ascii="Times New Roman" w:hAnsi="Times New Roman" w:cs="Times New Roman"/>
          <w:sz w:val="28"/>
          <w:szCs w:val="28"/>
        </w:rPr>
        <w:t xml:space="preserve"> </w:t>
      </w:r>
      <w:r w:rsidR="00837239">
        <w:rPr>
          <w:rFonts w:ascii="Times New Roman" w:hAnsi="Times New Roman" w:cs="Times New Roman"/>
          <w:sz w:val="28"/>
          <w:szCs w:val="28"/>
        </w:rPr>
        <w:t>развития</w:t>
      </w:r>
      <w:r w:rsidR="001F3FD6" w:rsidRPr="000625F4">
        <w:rPr>
          <w:rFonts w:ascii="Times New Roman" w:hAnsi="Times New Roman" w:cs="Times New Roman"/>
          <w:sz w:val="28"/>
          <w:szCs w:val="28"/>
        </w:rPr>
        <w:t>, не относящимися к муниципальным п</w:t>
      </w:r>
      <w:r w:rsidR="008A624C" w:rsidRPr="000625F4">
        <w:rPr>
          <w:rFonts w:ascii="Times New Roman" w:hAnsi="Times New Roman" w:cs="Times New Roman"/>
          <w:sz w:val="28"/>
          <w:szCs w:val="28"/>
        </w:rPr>
        <w:t>рограммам, а также</w:t>
      </w:r>
      <w:r w:rsidR="001F3FD6" w:rsidRPr="000625F4">
        <w:rPr>
          <w:rFonts w:ascii="Times New Roman" w:hAnsi="Times New Roman" w:cs="Times New Roman"/>
          <w:sz w:val="28"/>
          <w:szCs w:val="28"/>
        </w:rPr>
        <w:t xml:space="preserve"> о кураторах налоговых расходов</w:t>
      </w:r>
      <w:r w:rsidR="008D78ED" w:rsidRPr="000625F4">
        <w:rPr>
          <w:rFonts w:ascii="Times New Roman" w:hAnsi="Times New Roman" w:cs="Times New Roman"/>
          <w:sz w:val="28"/>
          <w:szCs w:val="28"/>
        </w:rPr>
        <w:t>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625F4">
        <w:rPr>
          <w:rFonts w:ascii="Times New Roman" w:hAnsi="Times New Roman" w:cs="Times New Roman"/>
          <w:bCs/>
          <w:sz w:val="28"/>
          <w:szCs w:val="28"/>
        </w:rPr>
        <w:lastRenderedPageBreak/>
        <w:t>2. Формирование перечня налоговых расходов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61B" w:rsidRDefault="0045461A" w:rsidP="00553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  <w:r w:rsidRPr="000625F4">
        <w:rPr>
          <w:rFonts w:ascii="Times New Roman" w:hAnsi="Times New Roman" w:cs="Times New Roman"/>
          <w:sz w:val="28"/>
          <w:szCs w:val="28"/>
        </w:rPr>
        <w:t>2.1. Проект</w:t>
      </w:r>
      <w:r w:rsidR="001A5AA7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8D78ED" w:rsidRPr="000625F4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D376AC" w:rsidRP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8D78ED" w:rsidRPr="000625F4">
        <w:rPr>
          <w:rFonts w:ascii="Times New Roman" w:hAnsi="Times New Roman" w:cs="Times New Roman"/>
          <w:sz w:val="28"/>
          <w:szCs w:val="28"/>
        </w:rPr>
        <w:t xml:space="preserve">  поселения </w:t>
      </w:r>
      <w:r w:rsidRPr="000625F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именуется - проект перечня налоговых расходов) разрабатывается </w:t>
      </w:r>
      <w:r w:rsidR="00677D7C">
        <w:rPr>
          <w:rFonts w:ascii="Times New Roman" w:hAnsi="Times New Roman" w:cs="Times New Roman"/>
          <w:sz w:val="28"/>
          <w:szCs w:val="28"/>
        </w:rPr>
        <w:t xml:space="preserve">должностным лицом, осуществляющим функции по </w:t>
      </w:r>
      <w:r w:rsidR="00837239">
        <w:rPr>
          <w:rFonts w:ascii="Times New Roman" w:hAnsi="Times New Roman" w:cs="Times New Roman"/>
          <w:sz w:val="28"/>
          <w:szCs w:val="28"/>
        </w:rPr>
        <w:t>финансово-экономическим вопросам</w:t>
      </w:r>
      <w:r w:rsidR="00677D7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837239">
        <w:rPr>
          <w:rFonts w:ascii="Times New Roman" w:hAnsi="Times New Roman" w:cs="Times New Roman"/>
          <w:sz w:val="28"/>
          <w:szCs w:val="28"/>
        </w:rPr>
        <w:t>администрации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728" w:rsidRPr="000625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D78ED" w:rsidRPr="000625F4">
        <w:rPr>
          <w:rFonts w:ascii="Times New Roman" w:hAnsi="Times New Roman" w:cs="Times New Roman"/>
          <w:sz w:val="28"/>
          <w:szCs w:val="28"/>
        </w:rPr>
        <w:t xml:space="preserve"> (далее именует</w:t>
      </w:r>
      <w:r w:rsidR="00916A27">
        <w:rPr>
          <w:rFonts w:ascii="Times New Roman" w:hAnsi="Times New Roman" w:cs="Times New Roman"/>
          <w:sz w:val="28"/>
          <w:szCs w:val="28"/>
        </w:rPr>
        <w:t>ся – специалист</w:t>
      </w:r>
      <w:r w:rsidR="008D78ED" w:rsidRPr="000625F4">
        <w:rPr>
          <w:rFonts w:ascii="Times New Roman" w:hAnsi="Times New Roman" w:cs="Times New Roman"/>
          <w:sz w:val="28"/>
          <w:szCs w:val="28"/>
        </w:rPr>
        <w:t xml:space="preserve">) </w:t>
      </w:r>
      <w:r w:rsidRPr="000625F4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</w:t>
      </w:r>
      <w:r w:rsidR="001C027F" w:rsidRPr="000625F4">
        <w:rPr>
          <w:rFonts w:ascii="Times New Roman" w:hAnsi="Times New Roman" w:cs="Times New Roman"/>
          <w:sz w:val="28"/>
          <w:szCs w:val="28"/>
        </w:rPr>
        <w:t xml:space="preserve">. Проект перечня налоговых расходов </w:t>
      </w:r>
      <w:r w:rsidR="00F64728" w:rsidRPr="000625F4">
        <w:rPr>
          <w:rFonts w:ascii="Times New Roman" w:hAnsi="Times New Roman" w:cs="Times New Roman"/>
          <w:sz w:val="28"/>
          <w:szCs w:val="28"/>
        </w:rPr>
        <w:t xml:space="preserve">направляется на согласование </w:t>
      </w:r>
      <w:r w:rsidRPr="000625F4">
        <w:rPr>
          <w:rFonts w:ascii="Times New Roman" w:hAnsi="Times New Roman" w:cs="Times New Roman"/>
          <w:sz w:val="28"/>
          <w:szCs w:val="28"/>
        </w:rPr>
        <w:t>ответственны</w:t>
      </w:r>
      <w:r w:rsidR="00F64728" w:rsidRPr="000625F4">
        <w:rPr>
          <w:rFonts w:ascii="Times New Roman" w:hAnsi="Times New Roman" w:cs="Times New Roman"/>
          <w:sz w:val="28"/>
          <w:szCs w:val="28"/>
        </w:rPr>
        <w:t>м</w:t>
      </w:r>
      <w:r w:rsidR="001A5AA7">
        <w:rPr>
          <w:rFonts w:ascii="Times New Roman" w:hAnsi="Times New Roman" w:cs="Times New Roman"/>
          <w:sz w:val="28"/>
          <w:szCs w:val="28"/>
        </w:rPr>
        <w:t xml:space="preserve"> </w:t>
      </w:r>
      <w:r w:rsidR="001B28C9" w:rsidRPr="000625F4">
        <w:rPr>
          <w:rFonts w:ascii="Times New Roman" w:hAnsi="Times New Roman" w:cs="Times New Roman"/>
          <w:sz w:val="28"/>
          <w:szCs w:val="28"/>
        </w:rPr>
        <w:t>исполнителям муниципальных программ,</w:t>
      </w:r>
      <w:r w:rsidR="001A5AA7">
        <w:rPr>
          <w:rFonts w:ascii="Times New Roman" w:hAnsi="Times New Roman" w:cs="Times New Roman"/>
          <w:sz w:val="28"/>
          <w:szCs w:val="28"/>
        </w:rPr>
        <w:t xml:space="preserve"> </w:t>
      </w:r>
      <w:r w:rsidR="0055361B">
        <w:rPr>
          <w:rFonts w:ascii="Times New Roman" w:hAnsi="Times New Roman" w:cs="Times New Roman"/>
          <w:sz w:val="28"/>
          <w:szCs w:val="28"/>
        </w:rPr>
        <w:t>а также в заинтересованны</w:t>
      </w:r>
      <w:r w:rsidR="00443783">
        <w:rPr>
          <w:rFonts w:ascii="Times New Roman" w:hAnsi="Times New Roman" w:cs="Times New Roman"/>
          <w:sz w:val="28"/>
          <w:szCs w:val="28"/>
        </w:rPr>
        <w:t>е</w:t>
      </w:r>
      <w:r w:rsidR="0055361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43783">
        <w:rPr>
          <w:rFonts w:ascii="Times New Roman" w:hAnsi="Times New Roman" w:cs="Times New Roman"/>
          <w:sz w:val="28"/>
          <w:szCs w:val="28"/>
        </w:rPr>
        <w:t>ы</w:t>
      </w:r>
      <w:r w:rsidR="0055361B">
        <w:rPr>
          <w:rFonts w:ascii="Times New Roman" w:hAnsi="Times New Roman" w:cs="Times New Roman"/>
          <w:sz w:val="28"/>
          <w:szCs w:val="28"/>
        </w:rPr>
        <w:t xml:space="preserve"> местного самоуправления (организаци</w:t>
      </w:r>
      <w:r w:rsidR="00443783">
        <w:rPr>
          <w:rFonts w:ascii="Times New Roman" w:hAnsi="Times New Roman" w:cs="Times New Roman"/>
          <w:sz w:val="28"/>
          <w:szCs w:val="28"/>
        </w:rPr>
        <w:t>и</w:t>
      </w:r>
      <w:r w:rsidR="0055361B">
        <w:rPr>
          <w:rFonts w:ascii="Times New Roman" w:hAnsi="Times New Roman" w:cs="Times New Roman"/>
          <w:sz w:val="28"/>
          <w:szCs w:val="28"/>
        </w:rPr>
        <w:t>), которы</w:t>
      </w:r>
      <w:r w:rsidR="00015B98">
        <w:rPr>
          <w:rFonts w:ascii="Times New Roman" w:hAnsi="Times New Roman" w:cs="Times New Roman"/>
          <w:sz w:val="28"/>
          <w:szCs w:val="28"/>
        </w:rPr>
        <w:t>е</w:t>
      </w:r>
      <w:r w:rsidR="001A5AA7">
        <w:rPr>
          <w:rFonts w:ascii="Times New Roman" w:hAnsi="Times New Roman" w:cs="Times New Roman"/>
          <w:sz w:val="28"/>
          <w:szCs w:val="28"/>
        </w:rPr>
        <w:t xml:space="preserve"> </w:t>
      </w:r>
      <w:r w:rsidR="006351AA">
        <w:rPr>
          <w:rFonts w:ascii="Times New Roman" w:hAnsi="Times New Roman" w:cs="Times New Roman"/>
          <w:sz w:val="28"/>
          <w:szCs w:val="28"/>
        </w:rPr>
        <w:t>пред</w:t>
      </w:r>
      <w:r w:rsidR="002D291D">
        <w:rPr>
          <w:rFonts w:ascii="Times New Roman" w:hAnsi="Times New Roman" w:cs="Times New Roman"/>
          <w:sz w:val="28"/>
          <w:szCs w:val="28"/>
        </w:rPr>
        <w:t xml:space="preserve">лагается </w:t>
      </w:r>
      <w:r w:rsidR="0055361B">
        <w:rPr>
          <w:rFonts w:ascii="Times New Roman" w:hAnsi="Times New Roman" w:cs="Times New Roman"/>
          <w:sz w:val="28"/>
          <w:szCs w:val="28"/>
        </w:rPr>
        <w:t>определить в качестве куратор</w:t>
      </w:r>
      <w:r w:rsidR="00015B98">
        <w:rPr>
          <w:rFonts w:ascii="Times New Roman" w:hAnsi="Times New Roman" w:cs="Times New Roman"/>
          <w:sz w:val="28"/>
          <w:szCs w:val="28"/>
        </w:rPr>
        <w:t>ов</w:t>
      </w:r>
      <w:r w:rsidR="0055361B">
        <w:rPr>
          <w:rFonts w:ascii="Times New Roman" w:hAnsi="Times New Roman" w:cs="Times New Roman"/>
          <w:sz w:val="28"/>
          <w:szCs w:val="28"/>
        </w:rPr>
        <w:t xml:space="preserve"> налоговых расходов.</w:t>
      </w:r>
    </w:p>
    <w:p w:rsidR="00015B98" w:rsidRDefault="0045461A" w:rsidP="00015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5F4">
        <w:rPr>
          <w:rFonts w:ascii="Times New Roman" w:hAnsi="Times New Roman" w:cs="Times New Roman"/>
          <w:sz w:val="28"/>
          <w:szCs w:val="28"/>
        </w:rPr>
        <w:t>Согласование проекта перечня налоговых расходов в части позиций, изложенных идентично перечню налоговых расходов</w:t>
      </w:r>
      <w:r w:rsidR="009A1B76" w:rsidRP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B26760" w:rsidRPr="000625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0625F4"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="001C027F" w:rsidRPr="000625F4">
        <w:rPr>
          <w:rFonts w:ascii="Times New Roman" w:hAnsi="Times New Roman" w:cs="Times New Roman"/>
          <w:sz w:val="28"/>
          <w:szCs w:val="28"/>
        </w:rPr>
        <w:t>и плановый период не требуется</w:t>
      </w:r>
      <w:r w:rsidR="00331B8D" w:rsidRPr="000625F4">
        <w:rPr>
          <w:rFonts w:ascii="Times New Roman" w:hAnsi="Times New Roman" w:cs="Times New Roman"/>
          <w:sz w:val="28"/>
          <w:szCs w:val="28"/>
        </w:rPr>
        <w:t>, за и</w:t>
      </w:r>
      <w:r w:rsidR="001C027F" w:rsidRPr="000625F4">
        <w:rPr>
          <w:rFonts w:ascii="Times New Roman" w:hAnsi="Times New Roman" w:cs="Times New Roman"/>
          <w:sz w:val="28"/>
          <w:szCs w:val="28"/>
        </w:rPr>
        <w:t>сключени</w:t>
      </w:r>
      <w:r w:rsidR="00331B8D" w:rsidRPr="000625F4">
        <w:rPr>
          <w:rFonts w:ascii="Times New Roman" w:hAnsi="Times New Roman" w:cs="Times New Roman"/>
          <w:sz w:val="28"/>
          <w:szCs w:val="28"/>
        </w:rPr>
        <w:t>ем</w:t>
      </w:r>
      <w:r w:rsidRPr="000625F4">
        <w:rPr>
          <w:rFonts w:ascii="Times New Roman" w:hAnsi="Times New Roman" w:cs="Times New Roman"/>
          <w:sz w:val="28"/>
          <w:szCs w:val="28"/>
        </w:rPr>
        <w:t xml:space="preserve"> в</w:t>
      </w:r>
      <w:r w:rsidR="00B26760" w:rsidRPr="000625F4">
        <w:rPr>
          <w:rFonts w:ascii="Times New Roman" w:hAnsi="Times New Roman" w:cs="Times New Roman"/>
          <w:sz w:val="28"/>
          <w:szCs w:val="28"/>
        </w:rPr>
        <w:t>несения изменений в перечень муниципальных</w:t>
      </w:r>
      <w:r w:rsidRPr="000625F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760" w:rsidRPr="000625F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625F4">
        <w:rPr>
          <w:rFonts w:ascii="Times New Roman" w:hAnsi="Times New Roman" w:cs="Times New Roman"/>
          <w:sz w:val="28"/>
          <w:szCs w:val="28"/>
        </w:rPr>
        <w:t xml:space="preserve">, </w:t>
      </w:r>
      <w:r w:rsidR="001C027F" w:rsidRPr="000625F4">
        <w:rPr>
          <w:rFonts w:ascii="Times New Roman" w:hAnsi="Times New Roman" w:cs="Times New Roman"/>
          <w:sz w:val="28"/>
          <w:szCs w:val="28"/>
        </w:rPr>
        <w:t xml:space="preserve"> в </w:t>
      </w:r>
      <w:r w:rsidR="00331B8D" w:rsidRPr="000625F4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r w:rsidR="00B26760" w:rsidRPr="000625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 xml:space="preserve">программ (подпрограмм </w:t>
      </w:r>
      <w:r w:rsidR="00B26760" w:rsidRPr="000625F4">
        <w:rPr>
          <w:rFonts w:ascii="Times New Roman" w:hAnsi="Times New Roman" w:cs="Times New Roman"/>
          <w:sz w:val="28"/>
          <w:szCs w:val="28"/>
        </w:rPr>
        <w:t>муниципальных</w:t>
      </w:r>
      <w:r w:rsidRPr="000625F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5B98">
        <w:rPr>
          <w:rFonts w:ascii="Times New Roman" w:hAnsi="Times New Roman" w:cs="Times New Roman"/>
          <w:sz w:val="28"/>
          <w:szCs w:val="28"/>
        </w:rPr>
        <w:t>)</w:t>
      </w:r>
      <w:r w:rsidRPr="000625F4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331B8D" w:rsidRPr="000625F4">
        <w:rPr>
          <w:rFonts w:ascii="Times New Roman" w:hAnsi="Times New Roman" w:cs="Times New Roman"/>
          <w:sz w:val="28"/>
          <w:szCs w:val="28"/>
        </w:rPr>
        <w:t>случаев изменения полномочий ответственных исполнителей</w:t>
      </w:r>
      <w:r w:rsidRPr="000625F4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ar42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="00331B8D" w:rsidRPr="000625F4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0625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461A" w:rsidRPr="000625F4" w:rsidRDefault="00015B98" w:rsidP="00015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Проект перечня налоговых расходов формируется  ежегодно до  25 марта текущего финансового года.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proofErr w:type="gramStart"/>
      <w:r w:rsidRPr="000625F4">
        <w:rPr>
          <w:rFonts w:ascii="Times New Roman" w:hAnsi="Times New Roman" w:cs="Times New Roman"/>
          <w:sz w:val="28"/>
          <w:szCs w:val="28"/>
        </w:rPr>
        <w:t>2.2.</w:t>
      </w:r>
      <w:r w:rsidR="0044378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</w:t>
      </w:r>
      <w:r w:rsidR="002D291D">
        <w:rPr>
          <w:rFonts w:ascii="Times New Roman" w:hAnsi="Times New Roman" w:cs="Times New Roman"/>
          <w:sz w:val="28"/>
          <w:szCs w:val="28"/>
        </w:rPr>
        <w:t>ответственные исполнители муниципальных программ</w:t>
      </w:r>
      <w:r w:rsidR="00443783">
        <w:rPr>
          <w:rFonts w:ascii="Times New Roman" w:hAnsi="Times New Roman" w:cs="Times New Roman"/>
          <w:sz w:val="28"/>
          <w:szCs w:val="28"/>
        </w:rPr>
        <w:t>,</w:t>
      </w:r>
      <w:r w:rsidR="001A5AA7">
        <w:rPr>
          <w:rFonts w:ascii="Times New Roman" w:hAnsi="Times New Roman" w:cs="Times New Roman"/>
          <w:sz w:val="28"/>
          <w:szCs w:val="28"/>
        </w:rPr>
        <w:t xml:space="preserve"> </w:t>
      </w:r>
      <w:r w:rsidR="00443783">
        <w:rPr>
          <w:rFonts w:ascii="Times New Roman" w:hAnsi="Times New Roman" w:cs="Times New Roman"/>
          <w:sz w:val="28"/>
          <w:szCs w:val="28"/>
        </w:rPr>
        <w:t>у</w:t>
      </w:r>
      <w:r w:rsidR="00443783" w:rsidRPr="000625F4">
        <w:rPr>
          <w:rFonts w:ascii="Times New Roman" w:hAnsi="Times New Roman" w:cs="Times New Roman"/>
          <w:sz w:val="28"/>
          <w:szCs w:val="28"/>
        </w:rPr>
        <w:t xml:space="preserve">казанные в </w:t>
      </w:r>
      <w:hyperlink w:anchor="Par42" w:history="1">
        <w:r w:rsidR="00443783"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2.1</w:t>
        </w:r>
      </w:hyperlink>
      <w:r w:rsidR="00443783" w:rsidRPr="001A5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783" w:rsidRPr="000625F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D291D">
        <w:rPr>
          <w:rFonts w:ascii="Times New Roman" w:hAnsi="Times New Roman" w:cs="Times New Roman"/>
          <w:sz w:val="28"/>
          <w:szCs w:val="28"/>
        </w:rPr>
        <w:t xml:space="preserve">, </w:t>
      </w:r>
      <w:r w:rsidRPr="000625F4">
        <w:rPr>
          <w:rFonts w:ascii="Times New Roman" w:hAnsi="Times New Roman" w:cs="Times New Roman"/>
          <w:sz w:val="28"/>
          <w:szCs w:val="28"/>
        </w:rPr>
        <w:t>в течение 10 рабочих дней рассматривают проект перечня налоговых расходовна предмет распределения налоговых расходов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878" w:rsidRPr="000625F4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C55033" w:rsidRPr="000625F4">
        <w:rPr>
          <w:rFonts w:ascii="Times New Roman" w:hAnsi="Times New Roman" w:cs="Times New Roman"/>
          <w:sz w:val="28"/>
          <w:szCs w:val="28"/>
        </w:rPr>
        <w:t>по муниципаль</w:t>
      </w:r>
      <w:r w:rsidR="00F46DBF" w:rsidRPr="000625F4">
        <w:rPr>
          <w:rFonts w:ascii="Times New Roman" w:hAnsi="Times New Roman" w:cs="Times New Roman"/>
          <w:sz w:val="28"/>
          <w:szCs w:val="28"/>
        </w:rPr>
        <w:t>н</w:t>
      </w:r>
      <w:r w:rsidR="00C55033" w:rsidRPr="000625F4">
        <w:rPr>
          <w:rFonts w:ascii="Times New Roman" w:hAnsi="Times New Roman" w:cs="Times New Roman"/>
          <w:sz w:val="28"/>
          <w:szCs w:val="28"/>
        </w:rPr>
        <w:t>ым</w:t>
      </w:r>
      <w:r w:rsidRPr="000625F4">
        <w:rPr>
          <w:rFonts w:ascii="Times New Roman" w:hAnsi="Times New Roman" w:cs="Times New Roman"/>
          <w:sz w:val="28"/>
          <w:szCs w:val="28"/>
        </w:rPr>
        <w:t xml:space="preserve"> программам, их структурным элементам, направлени</w:t>
      </w:r>
      <w:r w:rsidR="00F46DBF" w:rsidRPr="000625F4">
        <w:rPr>
          <w:rFonts w:ascii="Times New Roman" w:hAnsi="Times New Roman" w:cs="Times New Roman"/>
          <w:sz w:val="28"/>
          <w:szCs w:val="28"/>
        </w:rPr>
        <w:t>ям деятельности, не входящим в муниципальные</w:t>
      </w:r>
      <w:r w:rsidRPr="000625F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A1B7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9A1B7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9A1B7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878" w:rsidRPr="000625F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5878">
        <w:rPr>
          <w:rFonts w:ascii="Times New Roman" w:hAnsi="Times New Roman" w:cs="Times New Roman"/>
          <w:sz w:val="28"/>
          <w:szCs w:val="28"/>
        </w:rPr>
        <w:t>,</w:t>
      </w:r>
      <w:r w:rsidRPr="000625F4">
        <w:rPr>
          <w:rFonts w:ascii="Times New Roman" w:hAnsi="Times New Roman" w:cs="Times New Roman"/>
          <w:sz w:val="28"/>
          <w:szCs w:val="28"/>
        </w:rPr>
        <w:t xml:space="preserve"> куратор</w:t>
      </w:r>
      <w:r w:rsidR="00CF5878">
        <w:rPr>
          <w:rFonts w:ascii="Times New Roman" w:hAnsi="Times New Roman" w:cs="Times New Roman"/>
          <w:sz w:val="28"/>
          <w:szCs w:val="28"/>
        </w:rPr>
        <w:t>ам</w:t>
      </w:r>
      <w:r w:rsidRPr="000625F4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CF5878">
        <w:rPr>
          <w:rFonts w:ascii="Times New Roman" w:hAnsi="Times New Roman" w:cs="Times New Roman"/>
          <w:sz w:val="28"/>
          <w:szCs w:val="28"/>
        </w:rPr>
        <w:t>, и в</w:t>
      </w:r>
      <w:r w:rsidRPr="000625F4">
        <w:rPr>
          <w:rFonts w:ascii="Times New Roman" w:hAnsi="Times New Roman" w:cs="Times New Roman"/>
          <w:sz w:val="28"/>
          <w:szCs w:val="28"/>
        </w:rPr>
        <w:t>случае несогласия с указанным распределением направляют</w:t>
      </w:r>
      <w:proofErr w:type="gramEnd"/>
      <w:r w:rsidRPr="000625F4">
        <w:rPr>
          <w:rFonts w:ascii="Times New Roman" w:hAnsi="Times New Roman" w:cs="Times New Roman"/>
          <w:sz w:val="28"/>
          <w:szCs w:val="28"/>
        </w:rPr>
        <w:t xml:space="preserve">  </w:t>
      </w:r>
      <w:r w:rsidR="00916A27">
        <w:rPr>
          <w:rFonts w:ascii="Times New Roman" w:hAnsi="Times New Roman" w:cs="Times New Roman"/>
          <w:sz w:val="28"/>
          <w:szCs w:val="28"/>
        </w:rPr>
        <w:t>специалисту</w:t>
      </w:r>
      <w:r w:rsidRPr="000625F4">
        <w:rPr>
          <w:rFonts w:ascii="Times New Roman" w:hAnsi="Times New Roman" w:cs="Times New Roman"/>
          <w:sz w:val="28"/>
          <w:szCs w:val="28"/>
        </w:rPr>
        <w:t xml:space="preserve"> предложения по </w:t>
      </w:r>
      <w:r w:rsidR="00D376AC">
        <w:rPr>
          <w:rFonts w:ascii="Times New Roman" w:hAnsi="Times New Roman" w:cs="Times New Roman"/>
          <w:sz w:val="28"/>
          <w:szCs w:val="28"/>
        </w:rPr>
        <w:t>уточнению такого распределения (</w:t>
      </w:r>
      <w:r w:rsidRPr="000625F4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653740" w:rsidRPr="000625F4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625F4">
        <w:rPr>
          <w:rFonts w:ascii="Times New Roman" w:hAnsi="Times New Roman" w:cs="Times New Roman"/>
          <w:sz w:val="28"/>
          <w:szCs w:val="28"/>
        </w:rPr>
        <w:t xml:space="preserve">рограммы, ее структурного элемента, направления деятельности, не входящего в 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625F4">
        <w:rPr>
          <w:rFonts w:ascii="Times New Roman" w:hAnsi="Times New Roman" w:cs="Times New Roman"/>
          <w:sz w:val="28"/>
          <w:szCs w:val="28"/>
        </w:rPr>
        <w:t>программы, куратора налогового расхода, к которым необходимо отнести каждый налоговый расход, в отнош</w:t>
      </w:r>
      <w:r w:rsidR="00D376AC">
        <w:rPr>
          <w:rFonts w:ascii="Times New Roman" w:hAnsi="Times New Roman" w:cs="Times New Roman"/>
          <w:sz w:val="28"/>
          <w:szCs w:val="28"/>
        </w:rPr>
        <w:t>ении которого имеются замечания)</w:t>
      </w:r>
      <w:r w:rsidRPr="000625F4">
        <w:rPr>
          <w:rFonts w:ascii="Times New Roman" w:hAnsi="Times New Roman" w:cs="Times New Roman"/>
          <w:sz w:val="28"/>
          <w:szCs w:val="28"/>
        </w:rPr>
        <w:t>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 xml:space="preserve">В случае если предложения, указанные в </w:t>
      </w:r>
      <w:hyperlink w:anchor="Par45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0625F4">
        <w:rPr>
          <w:rFonts w:ascii="Times New Roman" w:hAnsi="Times New Roman" w:cs="Times New Roman"/>
          <w:sz w:val="28"/>
          <w:szCs w:val="28"/>
        </w:rPr>
        <w:t xml:space="preserve"> настоящего пункта, предполагают изменение куратора налогового расхода, такие предложения </w:t>
      </w:r>
      <w:r w:rsidR="00916A2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0625F4">
        <w:rPr>
          <w:rFonts w:ascii="Times New Roman" w:hAnsi="Times New Roman" w:cs="Times New Roman"/>
          <w:sz w:val="28"/>
          <w:szCs w:val="28"/>
        </w:rPr>
        <w:t>согласовыва</w:t>
      </w:r>
      <w:r w:rsidR="00653740" w:rsidRPr="000625F4">
        <w:rPr>
          <w:rFonts w:ascii="Times New Roman" w:hAnsi="Times New Roman" w:cs="Times New Roman"/>
          <w:sz w:val="28"/>
          <w:szCs w:val="28"/>
        </w:rPr>
        <w:t>е</w:t>
      </w:r>
      <w:r w:rsidRPr="000625F4">
        <w:rPr>
          <w:rFonts w:ascii="Times New Roman" w:hAnsi="Times New Roman" w:cs="Times New Roman"/>
          <w:sz w:val="28"/>
          <w:szCs w:val="28"/>
        </w:rPr>
        <w:t>т с предлагаемым куратором налогового расхода.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>В случае если результат</w:t>
      </w:r>
      <w:r w:rsidR="00653740" w:rsidRPr="000625F4">
        <w:rPr>
          <w:rFonts w:ascii="Times New Roman" w:hAnsi="Times New Roman" w:cs="Times New Roman"/>
          <w:sz w:val="28"/>
          <w:szCs w:val="28"/>
        </w:rPr>
        <w:t>ы рассм</w:t>
      </w:r>
      <w:r w:rsidR="00916A27">
        <w:rPr>
          <w:rFonts w:ascii="Times New Roman" w:hAnsi="Times New Roman" w:cs="Times New Roman"/>
          <w:sz w:val="28"/>
          <w:szCs w:val="28"/>
        </w:rPr>
        <w:t>отрения не направлены специалисту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 xml:space="preserve">в течение срока, указанного в </w:t>
      </w:r>
      <w:hyperlink w:anchor="Par45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1A5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настоящего пункта, проект перечня налоговых расходов считается согласованным.</w:t>
      </w:r>
    </w:p>
    <w:p w:rsidR="00653740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0625F4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перечня налоговых расходов </w:t>
      </w:r>
      <w:r w:rsidR="00916A27">
        <w:rPr>
          <w:rFonts w:ascii="Times New Roman" w:hAnsi="Times New Roman" w:cs="Times New Roman"/>
          <w:sz w:val="28"/>
          <w:szCs w:val="28"/>
        </w:rPr>
        <w:t>специалист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 xml:space="preserve">обеспечивает проведение согласительных совещаний с 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кураторами и ответственными </w:t>
      </w:r>
      <w:r w:rsidR="002D291D">
        <w:rPr>
          <w:rFonts w:ascii="Times New Roman" w:hAnsi="Times New Roman" w:cs="Times New Roman"/>
          <w:sz w:val="28"/>
          <w:szCs w:val="28"/>
        </w:rPr>
        <w:t>исполнителями муниципальных программ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 в </w:t>
      </w:r>
      <w:r w:rsidR="00C665F2" w:rsidRPr="000625F4">
        <w:rPr>
          <w:rFonts w:ascii="Times New Roman" w:hAnsi="Times New Roman" w:cs="Times New Roman"/>
          <w:sz w:val="28"/>
          <w:szCs w:val="28"/>
        </w:rPr>
        <w:t>срок до 20</w:t>
      </w:r>
      <w:r w:rsidR="00653740" w:rsidRPr="000625F4">
        <w:rPr>
          <w:rFonts w:ascii="Times New Roman" w:hAnsi="Times New Roman" w:cs="Times New Roman"/>
          <w:sz w:val="28"/>
          <w:szCs w:val="28"/>
        </w:rPr>
        <w:t xml:space="preserve"> апреля текущего финансового года.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lastRenderedPageBreak/>
        <w:t xml:space="preserve">Разногласия, не урегулированные по результатам согласительных совещаний, указанных в </w:t>
      </w:r>
      <w:hyperlink w:anchor="Par48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</w:t>
        </w:r>
      </w:hyperlink>
      <w:r w:rsidRPr="000625F4">
        <w:rPr>
          <w:rFonts w:ascii="Times New Roman" w:hAnsi="Times New Roman" w:cs="Times New Roman"/>
          <w:sz w:val="28"/>
          <w:szCs w:val="28"/>
        </w:rPr>
        <w:t xml:space="preserve"> настоящего пункта, рассматриваются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поселения в срок </w:t>
      </w:r>
      <w:r w:rsidRPr="000625F4">
        <w:rPr>
          <w:rFonts w:ascii="Times New Roman" w:hAnsi="Times New Roman" w:cs="Times New Roman"/>
          <w:sz w:val="28"/>
          <w:szCs w:val="28"/>
        </w:rPr>
        <w:t>до</w:t>
      </w:r>
      <w:r w:rsidR="00C665F2" w:rsidRPr="000625F4">
        <w:rPr>
          <w:rFonts w:ascii="Times New Roman" w:hAnsi="Times New Roman" w:cs="Times New Roman"/>
          <w:sz w:val="28"/>
          <w:szCs w:val="28"/>
        </w:rPr>
        <w:t xml:space="preserve"> 30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625F4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 xml:space="preserve">2.3. Не позднее семи рабочих дней после завершения процедур, указанных в </w:t>
      </w:r>
      <w:hyperlink w:anchor="Par45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1A5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настоящего Порядка, перечень налоговых расходов считается сформированным и ра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змещается на официальном сайте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625F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625F4">
        <w:rPr>
          <w:rFonts w:ascii="Times New Roman" w:hAnsi="Times New Roman" w:cs="Times New Roman"/>
          <w:sz w:val="28"/>
          <w:szCs w:val="28"/>
        </w:rPr>
        <w:t>В случае внесения в текущем финанс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овом году изменений в перечень 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 xml:space="preserve">программ, структуру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 xml:space="preserve">программ (подпрограмм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муниципальных  программ) </w:t>
      </w:r>
      <w:r w:rsidRPr="000625F4">
        <w:rPr>
          <w:rFonts w:ascii="Times New Roman" w:hAnsi="Times New Roman" w:cs="Times New Roman"/>
          <w:sz w:val="28"/>
          <w:szCs w:val="28"/>
        </w:rPr>
        <w:t xml:space="preserve">и (или) изменения полномочий органов </w:t>
      </w:r>
      <w:r w:rsidR="004C233C" w:rsidRPr="000625F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25F4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ar42" w:history="1">
        <w:r w:rsidRPr="001A5A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2.1</w:t>
        </w:r>
      </w:hyperlink>
      <w:r w:rsidRPr="001A5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 xml:space="preserve">настоящего Порядка, затрагивающих перечень налоговых расходов, кураторы налоговых расходов </w:t>
      </w:r>
      <w:r w:rsidR="00317B18" w:rsidRPr="000625F4">
        <w:rPr>
          <w:rFonts w:ascii="Times New Roman" w:hAnsi="Times New Roman" w:cs="Times New Roman"/>
          <w:sz w:val="28"/>
          <w:szCs w:val="28"/>
        </w:rPr>
        <w:t xml:space="preserve">и (или) ответственные </w:t>
      </w:r>
      <w:r w:rsidR="002D291D">
        <w:rPr>
          <w:rFonts w:ascii="Times New Roman" w:hAnsi="Times New Roman" w:cs="Times New Roman"/>
          <w:sz w:val="28"/>
          <w:szCs w:val="28"/>
        </w:rPr>
        <w:t xml:space="preserve">исполнители  муниципальных программ </w:t>
      </w:r>
      <w:r w:rsidRPr="000625F4">
        <w:rPr>
          <w:rFonts w:ascii="Times New Roman" w:hAnsi="Times New Roman" w:cs="Times New Roman"/>
          <w:sz w:val="28"/>
          <w:szCs w:val="28"/>
        </w:rPr>
        <w:t>не позднее 10 рабочих дней с даты соответс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твующих изменений направляют </w:t>
      </w:r>
      <w:r w:rsidR="00916A27">
        <w:rPr>
          <w:rFonts w:ascii="Times New Roman" w:hAnsi="Times New Roman" w:cs="Times New Roman"/>
          <w:sz w:val="28"/>
          <w:szCs w:val="28"/>
        </w:rPr>
        <w:t>специалисту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Pr="000625F4">
        <w:rPr>
          <w:rFonts w:ascii="Times New Roman" w:hAnsi="Times New Roman" w:cs="Times New Roman"/>
          <w:sz w:val="28"/>
          <w:szCs w:val="28"/>
        </w:rPr>
        <w:t>соответствующую информацию для</w:t>
      </w:r>
      <w:proofErr w:type="gramEnd"/>
      <w:r w:rsidRPr="000625F4">
        <w:rPr>
          <w:rFonts w:ascii="Times New Roman" w:hAnsi="Times New Roman" w:cs="Times New Roman"/>
          <w:sz w:val="28"/>
          <w:szCs w:val="28"/>
        </w:rPr>
        <w:t xml:space="preserve"> уточнения перечня налоговых расходов.</w:t>
      </w:r>
    </w:p>
    <w:p w:rsidR="0045461A" w:rsidRPr="000625F4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5F4">
        <w:rPr>
          <w:rFonts w:ascii="Times New Roman" w:hAnsi="Times New Roman" w:cs="Times New Roman"/>
          <w:sz w:val="28"/>
          <w:szCs w:val="28"/>
        </w:rPr>
        <w:t>Уточненн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ый перечень налоговых расходов </w:t>
      </w:r>
      <w:r w:rsidRPr="000625F4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C665F2" w:rsidRPr="000625F4">
        <w:rPr>
          <w:rFonts w:ascii="Times New Roman" w:hAnsi="Times New Roman" w:cs="Times New Roman"/>
          <w:sz w:val="28"/>
          <w:szCs w:val="28"/>
        </w:rPr>
        <w:t>до 15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F3DA7">
        <w:rPr>
          <w:rFonts w:ascii="Times New Roman" w:hAnsi="Times New Roman" w:cs="Times New Roman"/>
          <w:sz w:val="28"/>
          <w:szCs w:val="28"/>
        </w:rPr>
        <w:t xml:space="preserve"> текущего финансового года (</w:t>
      </w:r>
      <w:r w:rsidRPr="000625F4">
        <w:rPr>
          <w:rFonts w:ascii="Times New Roman" w:hAnsi="Times New Roman" w:cs="Times New Roman"/>
          <w:sz w:val="28"/>
          <w:szCs w:val="28"/>
        </w:rPr>
        <w:t xml:space="preserve">в случае уточнения структуры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 xml:space="preserve">программ (подпрограмм </w:t>
      </w:r>
      <w:r w:rsidR="004C233C" w:rsidRPr="000625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>программ) в рамках формирования проекта</w:t>
      </w:r>
      <w:r w:rsidR="00844473" w:rsidRPr="000625F4"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 w:rsidR="00D376AC" w:rsidRP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511A96" w:rsidRP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473" w:rsidRPr="000625F4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Pr="000625F4">
        <w:rPr>
          <w:rFonts w:ascii="Times New Roman" w:hAnsi="Times New Roman" w:cs="Times New Roman"/>
          <w:sz w:val="28"/>
          <w:szCs w:val="28"/>
        </w:rPr>
        <w:t>очередной ф</w:t>
      </w:r>
      <w:r w:rsidR="005F3DA7">
        <w:rPr>
          <w:rFonts w:ascii="Times New Roman" w:hAnsi="Times New Roman" w:cs="Times New Roman"/>
          <w:sz w:val="28"/>
          <w:szCs w:val="28"/>
        </w:rPr>
        <w:t>инансовый год и плановый период)</w:t>
      </w:r>
      <w:r w:rsidRPr="000625F4">
        <w:rPr>
          <w:rFonts w:ascii="Times New Roman" w:hAnsi="Times New Roman" w:cs="Times New Roman"/>
          <w:sz w:val="28"/>
          <w:szCs w:val="28"/>
        </w:rPr>
        <w:t xml:space="preserve"> и до 15 </w:t>
      </w:r>
      <w:r w:rsidR="00C665F2" w:rsidRPr="000625F4">
        <w:rPr>
          <w:rFonts w:ascii="Times New Roman" w:hAnsi="Times New Roman" w:cs="Times New Roman"/>
          <w:sz w:val="28"/>
          <w:szCs w:val="28"/>
        </w:rPr>
        <w:t>ноября</w:t>
      </w:r>
      <w:r w:rsidR="00D376AC">
        <w:rPr>
          <w:rFonts w:ascii="Times New Roman" w:hAnsi="Times New Roman" w:cs="Times New Roman"/>
          <w:sz w:val="28"/>
          <w:szCs w:val="28"/>
        </w:rPr>
        <w:t xml:space="preserve"> текущего финансового года (</w:t>
      </w:r>
      <w:r w:rsidRPr="000625F4">
        <w:rPr>
          <w:rFonts w:ascii="Times New Roman" w:hAnsi="Times New Roman" w:cs="Times New Roman"/>
          <w:sz w:val="28"/>
          <w:szCs w:val="28"/>
        </w:rPr>
        <w:t>в случае уточнения структуры</w:t>
      </w:r>
      <w:r w:rsidR="00511A9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625F4">
        <w:rPr>
          <w:rFonts w:ascii="Times New Roman" w:hAnsi="Times New Roman" w:cs="Times New Roman"/>
          <w:sz w:val="28"/>
          <w:szCs w:val="28"/>
        </w:rPr>
        <w:t xml:space="preserve">программ (подпрограмм </w:t>
      </w:r>
      <w:r w:rsidR="00844473" w:rsidRPr="000625F4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0625F4">
        <w:rPr>
          <w:rFonts w:ascii="Times New Roman" w:hAnsi="Times New Roman" w:cs="Times New Roman"/>
          <w:sz w:val="28"/>
          <w:szCs w:val="28"/>
        </w:rPr>
        <w:t>) в рамках рассмотрения и утверждения проекта</w:t>
      </w:r>
      <w:r w:rsidR="00844473" w:rsidRPr="000625F4">
        <w:rPr>
          <w:rFonts w:ascii="Times New Roman" w:hAnsi="Times New Roman" w:cs="Times New Roman"/>
          <w:sz w:val="28"/>
          <w:szCs w:val="28"/>
        </w:rPr>
        <w:t xml:space="preserve"> решения</w:t>
      </w:r>
      <w:proofErr w:type="gramEnd"/>
      <w:r w:rsidR="00844473" w:rsidRPr="000625F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Pr="000625F4">
        <w:rPr>
          <w:rFonts w:ascii="Times New Roman" w:hAnsi="Times New Roman" w:cs="Times New Roman"/>
          <w:sz w:val="28"/>
          <w:szCs w:val="28"/>
        </w:rPr>
        <w:t>на очередной ф</w:t>
      </w:r>
      <w:r w:rsidR="00D376AC">
        <w:rPr>
          <w:rFonts w:ascii="Times New Roman" w:hAnsi="Times New Roman" w:cs="Times New Roman"/>
          <w:sz w:val="28"/>
          <w:szCs w:val="28"/>
        </w:rPr>
        <w:t>инансовый год и плановый период)</w:t>
      </w:r>
      <w:r w:rsidRPr="000625F4">
        <w:rPr>
          <w:rFonts w:ascii="Times New Roman" w:hAnsi="Times New Roman" w:cs="Times New Roman"/>
          <w:sz w:val="28"/>
          <w:szCs w:val="28"/>
        </w:rPr>
        <w:t>.</w:t>
      </w:r>
    </w:p>
    <w:p w:rsidR="0045461A" w:rsidRDefault="0045461A" w:rsidP="0005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4">
        <w:rPr>
          <w:rFonts w:ascii="Times New Roman" w:hAnsi="Times New Roman" w:cs="Times New Roman"/>
          <w:sz w:val="28"/>
          <w:szCs w:val="28"/>
        </w:rPr>
        <w:t xml:space="preserve">2.5. Перечень налоговых расходов </w:t>
      </w:r>
      <w:r w:rsidR="00844473" w:rsidRPr="000625F4">
        <w:rPr>
          <w:rFonts w:ascii="Times New Roman" w:hAnsi="Times New Roman" w:cs="Times New Roman"/>
          <w:sz w:val="28"/>
          <w:szCs w:val="28"/>
        </w:rPr>
        <w:t>ис</w:t>
      </w:r>
      <w:r w:rsidRPr="000625F4">
        <w:rPr>
          <w:rFonts w:ascii="Times New Roman" w:hAnsi="Times New Roman" w:cs="Times New Roman"/>
          <w:sz w:val="28"/>
          <w:szCs w:val="28"/>
        </w:rPr>
        <w:t>пользуется для оценки налоговых расходов</w:t>
      </w:r>
      <w:r w:rsidR="00D376AC" w:rsidRP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Pr="000625F4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677D7C">
        <w:rPr>
          <w:rFonts w:ascii="Times New Roman" w:hAnsi="Times New Roman" w:cs="Times New Roman"/>
          <w:sz w:val="28"/>
          <w:szCs w:val="28"/>
        </w:rPr>
        <w:t xml:space="preserve"> </w:t>
      </w:r>
      <w:r w:rsidR="00844473" w:rsidRPr="000625F4">
        <w:rPr>
          <w:rFonts w:ascii="Times New Roman" w:hAnsi="Times New Roman" w:cs="Times New Roman"/>
          <w:sz w:val="28"/>
          <w:szCs w:val="28"/>
        </w:rPr>
        <w:t>поселения</w:t>
      </w:r>
      <w:r w:rsidRPr="000625F4">
        <w:rPr>
          <w:rFonts w:ascii="Times New Roman" w:hAnsi="Times New Roman" w:cs="Times New Roman"/>
          <w:sz w:val="28"/>
          <w:szCs w:val="28"/>
        </w:rPr>
        <w:t>. Результаты оценки налоговых расходов учитываются при формировании основных направлений бюджетной и налоговой политики</w:t>
      </w:r>
      <w:r w:rsidR="00D376AC" w:rsidRP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511A96" w:rsidRP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473" w:rsidRPr="000625F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625F4">
        <w:rPr>
          <w:rFonts w:ascii="Times New Roman" w:hAnsi="Times New Roman" w:cs="Times New Roman"/>
          <w:sz w:val="28"/>
          <w:szCs w:val="28"/>
        </w:rPr>
        <w:t>.</w:t>
      </w:r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Default="005066F2" w:rsidP="005066F2">
      <w:pPr>
        <w:tabs>
          <w:tab w:val="left" w:pos="3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66F2" w:rsidRDefault="005066F2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6F2" w:rsidRDefault="005066F2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6F2" w:rsidRDefault="005066F2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66F2" w:rsidSect="007B29A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461A" w:rsidRDefault="00ED0B99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61A">
        <w:rPr>
          <w:rFonts w:ascii="Times New Roman" w:hAnsi="Times New Roman" w:cs="Times New Roman"/>
          <w:sz w:val="28"/>
          <w:szCs w:val="28"/>
        </w:rPr>
        <w:t xml:space="preserve"> Порядку формирования</w:t>
      </w:r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налоговых расходов</w:t>
      </w:r>
    </w:p>
    <w:p w:rsidR="00ED0B99" w:rsidRDefault="00D376AC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</w:t>
      </w:r>
      <w:r w:rsidRPr="009A1B76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ED0B9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ED0B99" w:rsidRDefault="00D376AC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</w:t>
      </w:r>
      <w:r w:rsidR="00ED0B99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</w:p>
    <w:p w:rsidR="0045461A" w:rsidRDefault="00ED0B99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D0B99" w:rsidRDefault="00ED0B99" w:rsidP="00454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  <w:bookmarkStart w:id="3" w:name="_GoBack"/>
      <w:bookmarkEnd w:id="3"/>
    </w:p>
    <w:p w:rsidR="0045461A" w:rsidRDefault="0045461A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1A" w:rsidRPr="005066F2" w:rsidRDefault="0045461A" w:rsidP="005066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5066F2">
        <w:rPr>
          <w:rFonts w:ascii="Times New Roman" w:hAnsi="Times New Roman" w:cs="Times New Roman"/>
          <w:sz w:val="28"/>
          <w:szCs w:val="28"/>
        </w:rPr>
        <w:t>ПЕРЕЧЕНЬ</w:t>
      </w:r>
    </w:p>
    <w:p w:rsidR="0045461A" w:rsidRPr="005066F2" w:rsidRDefault="0045461A" w:rsidP="005066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6F2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511A96" w:rsidRP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D376AC">
        <w:rPr>
          <w:rFonts w:ascii="Times New Roman" w:hAnsi="Times New Roman" w:cs="Times New Roman"/>
          <w:sz w:val="28"/>
          <w:szCs w:val="28"/>
        </w:rPr>
        <w:t>Куйбышев</w:t>
      </w:r>
      <w:r w:rsidR="00D376AC" w:rsidRPr="009A1B76">
        <w:rPr>
          <w:rFonts w:ascii="Times New Roman" w:hAnsi="Times New Roman" w:cs="Times New Roman"/>
          <w:sz w:val="28"/>
          <w:szCs w:val="28"/>
        </w:rPr>
        <w:t>ского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9A1B76">
        <w:rPr>
          <w:rFonts w:ascii="Times New Roman" w:hAnsi="Times New Roman" w:cs="Times New Roman"/>
          <w:sz w:val="28"/>
          <w:szCs w:val="28"/>
        </w:rPr>
        <w:t>сельского</w:t>
      </w:r>
      <w:r w:rsidR="00511A96" w:rsidRPr="00062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7D7C">
        <w:rPr>
          <w:rFonts w:ascii="Times New Roman" w:hAnsi="Times New Roman" w:cs="Times New Roman"/>
          <w:sz w:val="28"/>
          <w:szCs w:val="28"/>
        </w:rPr>
        <w:t xml:space="preserve"> </w:t>
      </w:r>
      <w:r w:rsidR="00844473" w:rsidRPr="005066F2">
        <w:rPr>
          <w:rFonts w:ascii="Times New Roman" w:hAnsi="Times New Roman" w:cs="Times New Roman"/>
          <w:sz w:val="28"/>
          <w:szCs w:val="28"/>
        </w:rPr>
        <w:t>поселения</w:t>
      </w:r>
      <w:r w:rsidR="00D37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6AC">
        <w:rPr>
          <w:rFonts w:ascii="Times New Roman" w:hAnsi="Times New Roman" w:cs="Times New Roman"/>
          <w:sz w:val="28"/>
          <w:szCs w:val="28"/>
        </w:rPr>
        <w:t>Среднеахтуби</w:t>
      </w:r>
      <w:r w:rsidR="00ED0B99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ED0B9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844473" w:rsidRDefault="00844473" w:rsidP="0045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6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900"/>
        <w:gridCol w:w="907"/>
        <w:gridCol w:w="1299"/>
        <w:gridCol w:w="1111"/>
        <w:gridCol w:w="1111"/>
        <w:gridCol w:w="874"/>
        <w:gridCol w:w="1005"/>
        <w:gridCol w:w="1102"/>
        <w:gridCol w:w="1058"/>
        <w:gridCol w:w="900"/>
        <w:gridCol w:w="900"/>
        <w:gridCol w:w="900"/>
        <w:gridCol w:w="1797"/>
        <w:gridCol w:w="960"/>
      </w:tblGrid>
      <w:tr w:rsidR="0045461A" w:rsidRPr="00B86E59" w:rsidTr="00B86E5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N</w:t>
            </w:r>
          </w:p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6E59">
              <w:rPr>
                <w:rFonts w:ascii="Times New Roman" w:hAnsi="Times New Roman" w:cs="Times New Roman"/>
              </w:rPr>
              <w:t>п</w:t>
            </w:r>
            <w:proofErr w:type="gramEnd"/>
            <w:r w:rsidRPr="00B86E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Категория налогового расхода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Законодательное полномочие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Правовой акт, устанавливающий налоговый расход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Наименование налога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Целевая категория налогового расхода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Условие предоставления налогового расхода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B86E59">
              <w:rPr>
                <w:rFonts w:ascii="Times New Roman" w:hAnsi="Times New Roman" w:cs="Times New Roman"/>
              </w:rPr>
              <w:t>льготируемой</w:t>
            </w:r>
            <w:proofErr w:type="spellEnd"/>
            <w:r w:rsidRPr="00B86E59">
              <w:rPr>
                <w:rFonts w:ascii="Times New Roman" w:hAnsi="Times New Roman" w:cs="Times New Roman"/>
              </w:rPr>
              <w:t xml:space="preserve"> налоговой ставки (процентов)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Дата начала действия налогового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Срок действия налогового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Дата прекращения действия налогового расхода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B86E59" w:rsidP="0073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="0045461A" w:rsidRPr="00B86E59">
              <w:rPr>
                <w:rFonts w:ascii="Times New Roman" w:hAnsi="Times New Roman" w:cs="Times New Roman"/>
              </w:rPr>
              <w:t xml:space="preserve"> программы </w:t>
            </w:r>
            <w:r>
              <w:rPr>
                <w:rFonts w:ascii="Times New Roman" w:hAnsi="Times New Roman" w:cs="Times New Roman"/>
              </w:rPr>
              <w:t>____  поселения</w:t>
            </w:r>
            <w:r w:rsidR="0045461A" w:rsidRPr="00B86E59">
              <w:rPr>
                <w:rFonts w:ascii="Times New Roman" w:hAnsi="Times New Roman" w:cs="Times New Roman"/>
              </w:rPr>
              <w:t>, ее структурных элементов, а также направлен</w:t>
            </w:r>
            <w:r>
              <w:rPr>
                <w:rFonts w:ascii="Times New Roman" w:hAnsi="Times New Roman" w:cs="Times New Roman"/>
              </w:rPr>
              <w:t xml:space="preserve">ий деятельности, не входящих в муниципальные </w:t>
            </w:r>
            <w:r w:rsidR="0045461A" w:rsidRPr="00B86E59">
              <w:rPr>
                <w:rFonts w:ascii="Times New Roman" w:hAnsi="Times New Roman" w:cs="Times New Roman"/>
              </w:rPr>
              <w:t xml:space="preserve"> программы </w:t>
            </w:r>
            <w:r>
              <w:rPr>
                <w:rFonts w:ascii="Times New Roman" w:hAnsi="Times New Roman" w:cs="Times New Roman"/>
              </w:rPr>
              <w:t xml:space="preserve">_ поселения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45461A" w:rsidRPr="00B86E59" w:rsidTr="00B86E5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Вид и наименование правового акта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Регистрационный номер правового акта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59">
              <w:rPr>
                <w:rFonts w:ascii="Times New Roman" w:hAnsi="Times New Roman" w:cs="Times New Roman"/>
              </w:rPr>
              <w:t>Дата регистрации правового акта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61A" w:rsidRPr="00B86E59" w:rsidRDefault="0045461A" w:rsidP="0023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7FA" w:rsidRDefault="00A907FA">
      <w:pPr>
        <w:sectPr w:rsidR="00A907FA" w:rsidSect="00B86E5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907FA" w:rsidRDefault="00A907FA" w:rsidP="00D376A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sectPr w:rsidR="00A907FA" w:rsidSect="00A9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461A"/>
    <w:rsid w:val="00015B98"/>
    <w:rsid w:val="000476DC"/>
    <w:rsid w:val="00056FD3"/>
    <w:rsid w:val="000625F4"/>
    <w:rsid w:val="0011426D"/>
    <w:rsid w:val="00157739"/>
    <w:rsid w:val="00160DF4"/>
    <w:rsid w:val="00167AF0"/>
    <w:rsid w:val="001832DD"/>
    <w:rsid w:val="0019014E"/>
    <w:rsid w:val="001A5AA7"/>
    <w:rsid w:val="001B28C9"/>
    <w:rsid w:val="001C027F"/>
    <w:rsid w:val="001F3FD6"/>
    <w:rsid w:val="002D291D"/>
    <w:rsid w:val="00317B18"/>
    <w:rsid w:val="00331B8D"/>
    <w:rsid w:val="00335BC0"/>
    <w:rsid w:val="00347E81"/>
    <w:rsid w:val="00372C92"/>
    <w:rsid w:val="003A3A93"/>
    <w:rsid w:val="003A539B"/>
    <w:rsid w:val="003C175D"/>
    <w:rsid w:val="00400DF0"/>
    <w:rsid w:val="00443783"/>
    <w:rsid w:val="0045461A"/>
    <w:rsid w:val="004C233C"/>
    <w:rsid w:val="004D6478"/>
    <w:rsid w:val="005066F2"/>
    <w:rsid w:val="00511A96"/>
    <w:rsid w:val="0055361B"/>
    <w:rsid w:val="005A3DC4"/>
    <w:rsid w:val="005B5B47"/>
    <w:rsid w:val="005F3DA7"/>
    <w:rsid w:val="00606084"/>
    <w:rsid w:val="006351AA"/>
    <w:rsid w:val="00653740"/>
    <w:rsid w:val="00663F70"/>
    <w:rsid w:val="00677D7C"/>
    <w:rsid w:val="00690998"/>
    <w:rsid w:val="00691207"/>
    <w:rsid w:val="006A6513"/>
    <w:rsid w:val="006C4F91"/>
    <w:rsid w:val="007153E4"/>
    <w:rsid w:val="007165A4"/>
    <w:rsid w:val="007339BE"/>
    <w:rsid w:val="007B29AB"/>
    <w:rsid w:val="007F5100"/>
    <w:rsid w:val="008053B0"/>
    <w:rsid w:val="00837239"/>
    <w:rsid w:val="00844473"/>
    <w:rsid w:val="008A624C"/>
    <w:rsid w:val="008D78ED"/>
    <w:rsid w:val="008F4ED4"/>
    <w:rsid w:val="00916A27"/>
    <w:rsid w:val="009A1008"/>
    <w:rsid w:val="009A1B76"/>
    <w:rsid w:val="00A759D4"/>
    <w:rsid w:val="00A907FA"/>
    <w:rsid w:val="00B26760"/>
    <w:rsid w:val="00B34675"/>
    <w:rsid w:val="00B42A0C"/>
    <w:rsid w:val="00B43D36"/>
    <w:rsid w:val="00B53C3A"/>
    <w:rsid w:val="00B75384"/>
    <w:rsid w:val="00B86E59"/>
    <w:rsid w:val="00C07B86"/>
    <w:rsid w:val="00C4354F"/>
    <w:rsid w:val="00C55033"/>
    <w:rsid w:val="00C665F2"/>
    <w:rsid w:val="00CE72EF"/>
    <w:rsid w:val="00CF5878"/>
    <w:rsid w:val="00D376AC"/>
    <w:rsid w:val="00D8117C"/>
    <w:rsid w:val="00E046DD"/>
    <w:rsid w:val="00ED0B99"/>
    <w:rsid w:val="00F46DBF"/>
    <w:rsid w:val="00F6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0C"/>
  </w:style>
  <w:style w:type="paragraph" w:styleId="1">
    <w:name w:val="heading 1"/>
    <w:basedOn w:val="a"/>
    <w:next w:val="a"/>
    <w:link w:val="10"/>
    <w:qFormat/>
    <w:rsid w:val="00B3467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346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90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0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3467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3467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346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90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0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Полина Алексеевна</dc:creator>
  <cp:lastModifiedBy>LENA</cp:lastModifiedBy>
  <cp:revision>11</cp:revision>
  <cp:lastPrinted>2019-10-30T09:06:00Z</cp:lastPrinted>
  <dcterms:created xsi:type="dcterms:W3CDTF">2019-12-23T07:51:00Z</dcterms:created>
  <dcterms:modified xsi:type="dcterms:W3CDTF">2020-01-24T06:06:00Z</dcterms:modified>
</cp:coreProperties>
</file>