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B08DD">
        <w:t>Среднеахтубинского</w:t>
      </w:r>
      <w:proofErr w:type="spellEnd"/>
      <w:r w:rsidR="007B08DD">
        <w:t xml:space="preserve">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5E2E09" w:rsidRPr="005E2E09">
        <w:rPr>
          <w:lang w:bidi="ru-RU"/>
        </w:rPr>
        <w:t xml:space="preserve">ГРПШ-400 №307 ГРПШ-400 Волгоградская область, </w:t>
      </w:r>
      <w:proofErr w:type="spellStart"/>
      <w:r w:rsidR="005E2E09" w:rsidRPr="005E2E09">
        <w:rPr>
          <w:lang w:bidi="ru-RU"/>
        </w:rPr>
        <w:t>Среднеахтубинский</w:t>
      </w:r>
      <w:proofErr w:type="spellEnd"/>
      <w:r w:rsidR="005E2E09" w:rsidRPr="005E2E09">
        <w:rPr>
          <w:lang w:bidi="ru-RU"/>
        </w:rPr>
        <w:t xml:space="preserve"> район, п. </w:t>
      </w:r>
      <w:proofErr w:type="spellStart"/>
      <w:r w:rsidR="005E2E09" w:rsidRPr="005E2E09">
        <w:rPr>
          <w:lang w:bidi="ru-RU"/>
        </w:rPr>
        <w:t>Кочетково</w:t>
      </w:r>
      <w:proofErr w:type="spellEnd"/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 w:rsidR="005E2E09">
        <w:t>91</w:t>
      </w:r>
      <w:bookmarkStart w:id="0" w:name="_GoBack"/>
      <w:bookmarkEnd w:id="0"/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proofErr w:type="spellStart"/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5E2E09">
        <w:rPr>
          <w:bCs/>
        </w:rPr>
        <w:t>29.11</w:t>
      </w:r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5E2E09"/>
    <w:rsid w:val="00662596"/>
    <w:rsid w:val="007B08DD"/>
    <w:rsid w:val="008943F4"/>
    <w:rsid w:val="008E64BC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CC86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2021-10-29T07:09:00Z</dcterms:modified>
</cp:coreProperties>
</file>